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3DEE" w:rsidRDefault="00933DEE" w:rsidP="00933DE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933DEE">
        <w:rPr>
          <w:rFonts w:ascii="Times New Roman" w:hAnsi="Times New Roman" w:cs="Times New Roman"/>
          <w:b/>
          <w:sz w:val="24"/>
          <w:szCs w:val="24"/>
        </w:rPr>
        <w:t>Лекция 13</w:t>
      </w:r>
      <w:r w:rsidRPr="00933DEE">
        <w:rPr>
          <w:rFonts w:ascii="Times New Roman" w:hAnsi="Times New Roman" w:cs="Times New Roman"/>
          <w:sz w:val="24"/>
          <w:szCs w:val="24"/>
        </w:rPr>
        <w:t xml:space="preserve"> Промышленные типы месторождений металлических полезных ископаемых.</w:t>
      </w:r>
    </w:p>
    <w:bookmarkEnd w:id="0"/>
    <w:p w:rsidR="00933DEE" w:rsidRPr="00933DEE" w:rsidRDefault="00933DEE" w:rsidP="00933DE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33DEE" w:rsidRDefault="00933DEE" w:rsidP="00933DE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33DEE">
        <w:rPr>
          <w:rFonts w:ascii="Times New Roman" w:hAnsi="Times New Roman" w:cs="Times New Roman"/>
          <w:sz w:val="24"/>
          <w:szCs w:val="24"/>
        </w:rPr>
        <w:t xml:space="preserve">Промышленное месторождение - это участок земной коры, в котором в результате геологических процессов произошло накопление минерального вещества, отвечающего современным требованиям промышленности по качеству и количеству запасов, технологическим свойствам, </w:t>
      </w:r>
      <w:proofErr w:type="gramStart"/>
      <w:r w:rsidRPr="00933DEE">
        <w:rPr>
          <w:rFonts w:ascii="Times New Roman" w:hAnsi="Times New Roman" w:cs="Times New Roman"/>
          <w:sz w:val="24"/>
          <w:szCs w:val="24"/>
        </w:rPr>
        <w:t>горно-техническим</w:t>
      </w:r>
      <w:proofErr w:type="gramEnd"/>
      <w:r w:rsidRPr="00933DEE">
        <w:rPr>
          <w:rFonts w:ascii="Times New Roman" w:hAnsi="Times New Roman" w:cs="Times New Roman"/>
          <w:sz w:val="24"/>
          <w:szCs w:val="24"/>
        </w:rPr>
        <w:t xml:space="preserve"> условиям, и экономически выгодного для эксплуатации.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33DEE" w:rsidRDefault="00933DEE" w:rsidP="00933DE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33DEE">
        <w:rPr>
          <w:rFonts w:ascii="Times New Roman" w:hAnsi="Times New Roman" w:cs="Times New Roman"/>
          <w:sz w:val="24"/>
          <w:szCs w:val="24"/>
        </w:rPr>
        <w:t>Промышленные типы это</w:t>
      </w:r>
      <w:proofErr w:type="gramEnd"/>
      <w:r w:rsidRPr="00933DEE">
        <w:rPr>
          <w:rFonts w:ascii="Times New Roman" w:hAnsi="Times New Roman" w:cs="Times New Roman"/>
          <w:sz w:val="24"/>
          <w:szCs w:val="24"/>
        </w:rPr>
        <w:t xml:space="preserve"> основные "поставщики" данного вида минерального сырья в мировом балансе или в масштабе страны.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33DEE" w:rsidRPr="00933DEE" w:rsidRDefault="00933DEE" w:rsidP="00933DE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33DEE">
        <w:rPr>
          <w:rFonts w:ascii="Times New Roman" w:hAnsi="Times New Roman" w:cs="Times New Roman"/>
          <w:sz w:val="24"/>
          <w:szCs w:val="24"/>
        </w:rPr>
        <w:t>Рудопроявление - недостаточное по запасам или качеству скопление полезного ископаемого в земной коре, технологически, горно-технически или экономически невыгодное для разработки.</w:t>
      </w:r>
    </w:p>
    <w:p w:rsidR="00933DEE" w:rsidRPr="00933DEE" w:rsidRDefault="00933DEE" w:rsidP="00933DE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33DEE">
        <w:rPr>
          <w:rFonts w:ascii="Times New Roman" w:hAnsi="Times New Roman" w:cs="Times New Roman"/>
          <w:sz w:val="24"/>
          <w:szCs w:val="24"/>
        </w:rPr>
        <w:t>Месторождения рудных (металлических) полезных ископаемых это: виды минерального сырья, которые перерабатываются плавкой, гидрометаллургическим или иным способом с целью извлечения металлов. Они являются объектами переработки черной и цветной металлургии.</w:t>
      </w:r>
    </w:p>
    <w:p w:rsidR="00933DEE" w:rsidRDefault="00933DEE" w:rsidP="00933DE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33DEE" w:rsidRDefault="00933DEE" w:rsidP="00933DE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33DEE">
        <w:rPr>
          <w:rFonts w:ascii="Times New Roman" w:hAnsi="Times New Roman" w:cs="Times New Roman"/>
          <w:sz w:val="24"/>
          <w:szCs w:val="24"/>
        </w:rPr>
        <w:t>13.1 ЧЁРНЫЕ МЕТАЛЛЫ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933DEE">
        <w:rPr>
          <w:rFonts w:ascii="Times New Roman" w:hAnsi="Times New Roman" w:cs="Times New Roman"/>
          <w:sz w:val="24"/>
          <w:szCs w:val="24"/>
        </w:rPr>
        <w:t>МЕСТОРОЖДЕНИЯЖЕЛЕЗА</w:t>
      </w:r>
    </w:p>
    <w:p w:rsidR="00933DEE" w:rsidRDefault="00933DEE" w:rsidP="00933DEE">
      <w:pPr>
        <w:spacing w:after="0" w:line="240" w:lineRule="auto"/>
        <w:ind w:firstLine="567"/>
        <w:jc w:val="both"/>
      </w:pPr>
      <w:r w:rsidRPr="00933DEE">
        <w:rPr>
          <w:rFonts w:ascii="Times New Roman" w:hAnsi="Times New Roman" w:cs="Times New Roman"/>
          <w:sz w:val="24"/>
          <w:szCs w:val="24"/>
        </w:rPr>
        <w:t>В недрах 130 стран общие запасы железных руд оцениваются в 340 млрд т. Наибольшими запасами обладают Россия, Бразилия, Австралия, Украина, Канада и США (50-25 млрд т). Железные руды добывают 55 стран, наибольшую добычу осуществляют Бразилия, Китай, Австралия, Россия, Украина, Индия, США, Канада и ЮАР (от 160 до 28 млн т в год). К уникальным относятся месторождения железных руд с запасами в миллиарды тонн, к крупным и средним - в сотни миллионов тонн, к мелким - в десятки миллионов тонн. Уникальные месторождения насчитываются десятками, крупные - сотнями, мелкие - тысячами.</w:t>
      </w:r>
      <w:r w:rsidRPr="00933DEE">
        <w:t xml:space="preserve"> </w:t>
      </w:r>
    </w:p>
    <w:p w:rsidR="00933DEE" w:rsidRPr="00933DEE" w:rsidRDefault="00933DEE" w:rsidP="00933DE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33DEE">
        <w:rPr>
          <w:rFonts w:ascii="Times New Roman" w:hAnsi="Times New Roman" w:cs="Times New Roman"/>
          <w:i/>
          <w:sz w:val="24"/>
          <w:szCs w:val="24"/>
        </w:rPr>
        <w:t>Гипогенными промышленными минералами железа</w:t>
      </w:r>
      <w:r w:rsidRPr="00933DEE">
        <w:rPr>
          <w:rFonts w:ascii="Times New Roman" w:hAnsi="Times New Roman" w:cs="Times New Roman"/>
          <w:sz w:val="24"/>
          <w:szCs w:val="24"/>
        </w:rPr>
        <w:t xml:space="preserve"> являются магнетит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3DEE">
        <w:rPr>
          <w:rFonts w:ascii="Times New Roman" w:hAnsi="Times New Roman" w:cs="Times New Roman"/>
          <w:sz w:val="24"/>
          <w:szCs w:val="24"/>
        </w:rPr>
        <w:t>FeFe</w:t>
      </w:r>
      <w:r w:rsidRPr="00933DE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33DEE">
        <w:rPr>
          <w:rFonts w:ascii="Times New Roman" w:hAnsi="Times New Roman" w:cs="Times New Roman"/>
          <w:sz w:val="24"/>
          <w:szCs w:val="24"/>
        </w:rPr>
        <w:t>О</w:t>
      </w:r>
      <w:r w:rsidRPr="00933DEE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933DE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33DEE">
        <w:rPr>
          <w:rFonts w:ascii="Times New Roman" w:hAnsi="Times New Roman" w:cs="Times New Roman"/>
          <w:sz w:val="24"/>
          <w:szCs w:val="24"/>
        </w:rPr>
        <w:t>магномагнетит</w:t>
      </w:r>
      <w:proofErr w:type="spellEnd"/>
      <w:r w:rsidRPr="00933DE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proofErr w:type="gramStart"/>
      <w:r w:rsidRPr="00933DEE">
        <w:rPr>
          <w:rFonts w:ascii="Times New Roman" w:hAnsi="Times New Roman" w:cs="Times New Roman"/>
          <w:sz w:val="24"/>
          <w:szCs w:val="24"/>
        </w:rPr>
        <w:t>Fe,Mg</w:t>
      </w:r>
      <w:proofErr w:type="spellEnd"/>
      <w:proofErr w:type="gramEnd"/>
      <w:r w:rsidRPr="00933DEE">
        <w:rPr>
          <w:rFonts w:ascii="Times New Roman" w:hAnsi="Times New Roman" w:cs="Times New Roman"/>
          <w:sz w:val="24"/>
          <w:szCs w:val="24"/>
        </w:rPr>
        <w:t>)Fe</w:t>
      </w:r>
      <w:r w:rsidRPr="00933DE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33DEE">
        <w:rPr>
          <w:rFonts w:ascii="Times New Roman" w:hAnsi="Times New Roman" w:cs="Times New Roman"/>
          <w:sz w:val="24"/>
          <w:szCs w:val="24"/>
        </w:rPr>
        <w:t>О</w:t>
      </w:r>
      <w:r w:rsidRPr="00933DEE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933DEE">
        <w:rPr>
          <w:rFonts w:ascii="Times New Roman" w:hAnsi="Times New Roman" w:cs="Times New Roman"/>
          <w:sz w:val="24"/>
          <w:szCs w:val="24"/>
        </w:rPr>
        <w:t>, титаномагнетит (содержит до нескольких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3DEE">
        <w:rPr>
          <w:rFonts w:ascii="Times New Roman" w:hAnsi="Times New Roman" w:cs="Times New Roman"/>
          <w:sz w:val="24"/>
          <w:szCs w:val="24"/>
        </w:rPr>
        <w:t>процентов ТiO</w:t>
      </w:r>
      <w:r w:rsidRPr="00933DE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33DEE">
        <w:rPr>
          <w:rFonts w:ascii="Times New Roman" w:hAnsi="Times New Roman" w:cs="Times New Roman"/>
          <w:sz w:val="24"/>
          <w:szCs w:val="24"/>
        </w:rPr>
        <w:t>), гематит Fe</w:t>
      </w:r>
      <w:r w:rsidRPr="00933DE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33DEE">
        <w:rPr>
          <w:rFonts w:ascii="Times New Roman" w:hAnsi="Times New Roman" w:cs="Times New Roman"/>
          <w:sz w:val="24"/>
          <w:szCs w:val="24"/>
        </w:rPr>
        <w:t>O</w:t>
      </w:r>
      <w:r w:rsidRPr="00933DEE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933DEE">
        <w:rPr>
          <w:rFonts w:ascii="Times New Roman" w:hAnsi="Times New Roman" w:cs="Times New Roman"/>
          <w:sz w:val="24"/>
          <w:szCs w:val="24"/>
        </w:rPr>
        <w:t xml:space="preserve"> и сидерит FeCO</w:t>
      </w:r>
      <w:r w:rsidRPr="00933DEE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933DEE"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 w:rsidRPr="00933DEE">
        <w:rPr>
          <w:rFonts w:ascii="Times New Roman" w:hAnsi="Times New Roman" w:cs="Times New Roman"/>
          <w:sz w:val="24"/>
          <w:szCs w:val="24"/>
        </w:rPr>
        <w:t>гипергенными</w:t>
      </w:r>
      <w:proofErr w:type="spellEnd"/>
      <w:r w:rsidRPr="00933DEE">
        <w:rPr>
          <w:rFonts w:ascii="Times New Roman" w:hAnsi="Times New Roman" w:cs="Times New Roman"/>
          <w:sz w:val="24"/>
          <w:szCs w:val="24"/>
        </w:rPr>
        <w:t xml:space="preserve"> — </w:t>
      </w:r>
      <w:proofErr w:type="spellStart"/>
      <w:r w:rsidRPr="00933DEE">
        <w:rPr>
          <w:rFonts w:ascii="Times New Roman" w:hAnsi="Times New Roman" w:cs="Times New Roman"/>
          <w:sz w:val="24"/>
          <w:szCs w:val="24"/>
        </w:rPr>
        <w:t>мартит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3DEE">
        <w:rPr>
          <w:rFonts w:ascii="Times New Roman" w:hAnsi="Times New Roman" w:cs="Times New Roman"/>
          <w:sz w:val="24"/>
          <w:szCs w:val="24"/>
        </w:rPr>
        <w:t xml:space="preserve">(псевдоморфоза гематита по магнетиту), </w:t>
      </w:r>
      <w:proofErr w:type="spellStart"/>
      <w:r w:rsidRPr="00933DEE">
        <w:rPr>
          <w:rFonts w:ascii="Times New Roman" w:hAnsi="Times New Roman" w:cs="Times New Roman"/>
          <w:sz w:val="24"/>
          <w:szCs w:val="24"/>
        </w:rPr>
        <w:t>гидрогематит</w:t>
      </w:r>
      <w:proofErr w:type="spellEnd"/>
      <w:r w:rsidRPr="00933DEE">
        <w:rPr>
          <w:rFonts w:ascii="Times New Roman" w:hAnsi="Times New Roman" w:cs="Times New Roman"/>
          <w:sz w:val="24"/>
          <w:szCs w:val="24"/>
        </w:rPr>
        <w:t xml:space="preserve"> Fe</w:t>
      </w:r>
      <w:r w:rsidRPr="00933DE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33DEE">
        <w:rPr>
          <w:rFonts w:ascii="Times New Roman" w:hAnsi="Times New Roman" w:cs="Times New Roman"/>
          <w:sz w:val="24"/>
          <w:szCs w:val="24"/>
        </w:rPr>
        <w:t>O</w:t>
      </w:r>
      <w:r w:rsidRPr="00933DEE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933DEE">
        <w:rPr>
          <w:rFonts w:ascii="Times New Roman" w:hAnsi="Times New Roman" w:cs="Times New Roman"/>
          <w:sz w:val="24"/>
          <w:szCs w:val="24"/>
        </w:rPr>
        <w:t>*nН</w:t>
      </w:r>
      <w:r w:rsidRPr="00933DE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33DEE">
        <w:rPr>
          <w:rFonts w:ascii="Times New Roman" w:hAnsi="Times New Roman" w:cs="Times New Roman"/>
          <w:sz w:val="24"/>
          <w:szCs w:val="24"/>
        </w:rPr>
        <w:t xml:space="preserve">O, гётит </w:t>
      </w:r>
      <w:proofErr w:type="spellStart"/>
      <w:r w:rsidRPr="00933DEE">
        <w:rPr>
          <w:rFonts w:ascii="Times New Roman" w:hAnsi="Times New Roman" w:cs="Times New Roman"/>
          <w:sz w:val="24"/>
          <w:szCs w:val="24"/>
        </w:rPr>
        <w:t>FeOOH</w:t>
      </w:r>
      <w:proofErr w:type="spellEnd"/>
      <w:r w:rsidRPr="00933DEE">
        <w:rPr>
          <w:rFonts w:ascii="Times New Roman" w:hAnsi="Times New Roman" w:cs="Times New Roman"/>
          <w:sz w:val="24"/>
          <w:szCs w:val="24"/>
        </w:rPr>
        <w:t>,</w:t>
      </w:r>
      <w:r w:rsidRPr="00933DEE">
        <w:t xml:space="preserve"> </w:t>
      </w:r>
      <w:proofErr w:type="spellStart"/>
      <w:r w:rsidRPr="00933DEE">
        <w:rPr>
          <w:rFonts w:ascii="Times New Roman" w:hAnsi="Times New Roman" w:cs="Times New Roman"/>
          <w:sz w:val="24"/>
          <w:szCs w:val="24"/>
        </w:rPr>
        <w:t>гидрогётит</w:t>
      </w:r>
      <w:proofErr w:type="spellEnd"/>
      <w:r w:rsidRPr="00933D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33DEE">
        <w:rPr>
          <w:rFonts w:ascii="Times New Roman" w:hAnsi="Times New Roman" w:cs="Times New Roman"/>
          <w:sz w:val="24"/>
          <w:szCs w:val="24"/>
        </w:rPr>
        <w:t>FeOOH</w:t>
      </w:r>
      <w:proofErr w:type="spellEnd"/>
      <w:r w:rsidRPr="00933DEE">
        <w:rPr>
          <w:rFonts w:ascii="Times New Roman" w:hAnsi="Times New Roman" w:cs="Times New Roman"/>
          <w:sz w:val="24"/>
          <w:szCs w:val="24"/>
        </w:rPr>
        <w:t>.*nН</w:t>
      </w:r>
      <w:r w:rsidRPr="00933DE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33DEE">
        <w:rPr>
          <w:rFonts w:ascii="Times New Roman" w:hAnsi="Times New Roman" w:cs="Times New Roman"/>
          <w:sz w:val="24"/>
          <w:szCs w:val="24"/>
        </w:rPr>
        <w:t>О, шамозит и тюрингит (силикаты железа переменного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3DEE">
        <w:rPr>
          <w:rFonts w:ascii="Times New Roman" w:hAnsi="Times New Roman" w:cs="Times New Roman"/>
          <w:sz w:val="24"/>
          <w:szCs w:val="24"/>
        </w:rPr>
        <w:t>состава), сидерит (карбонат железа).</w:t>
      </w:r>
    </w:p>
    <w:p w:rsidR="00933DEE" w:rsidRDefault="00933DEE" w:rsidP="00933DE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33DEE">
        <w:rPr>
          <w:rFonts w:ascii="Times New Roman" w:hAnsi="Times New Roman" w:cs="Times New Roman"/>
          <w:sz w:val="24"/>
          <w:szCs w:val="24"/>
        </w:rPr>
        <w:t>Промышленные типы железных руд выделяются в зависимости от 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3DEE">
        <w:rPr>
          <w:rFonts w:ascii="Times New Roman" w:hAnsi="Times New Roman" w:cs="Times New Roman"/>
          <w:sz w:val="24"/>
          <w:szCs w:val="24"/>
        </w:rPr>
        <w:t>минерального состава: титаномагнетитовые и ильменит-титаномагнетитовые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33DEE">
        <w:rPr>
          <w:rFonts w:ascii="Times New Roman" w:hAnsi="Times New Roman" w:cs="Times New Roman"/>
          <w:sz w:val="24"/>
          <w:szCs w:val="24"/>
        </w:rPr>
        <w:t>базитах</w:t>
      </w:r>
      <w:proofErr w:type="spellEnd"/>
      <w:r w:rsidRPr="00933DEE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33DEE">
        <w:rPr>
          <w:rFonts w:ascii="Times New Roman" w:hAnsi="Times New Roman" w:cs="Times New Roman"/>
          <w:sz w:val="24"/>
          <w:szCs w:val="24"/>
        </w:rPr>
        <w:t>ультрабазитах</w:t>
      </w:r>
      <w:proofErr w:type="spellEnd"/>
      <w:r w:rsidRPr="00933DEE">
        <w:rPr>
          <w:rFonts w:ascii="Times New Roman" w:hAnsi="Times New Roman" w:cs="Times New Roman"/>
          <w:sz w:val="24"/>
          <w:szCs w:val="24"/>
        </w:rPr>
        <w:t>; апатит-магнетитовые (карбонатитовые); магнетитовые,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3DEE">
        <w:rPr>
          <w:rFonts w:ascii="Times New Roman" w:hAnsi="Times New Roman" w:cs="Times New Roman"/>
          <w:sz w:val="24"/>
          <w:szCs w:val="24"/>
        </w:rPr>
        <w:t>магномагнетитовые (</w:t>
      </w:r>
      <w:proofErr w:type="spellStart"/>
      <w:r w:rsidRPr="00933DEE">
        <w:rPr>
          <w:rFonts w:ascii="Times New Roman" w:hAnsi="Times New Roman" w:cs="Times New Roman"/>
          <w:sz w:val="24"/>
          <w:szCs w:val="24"/>
        </w:rPr>
        <w:t>скарновые</w:t>
      </w:r>
      <w:proofErr w:type="spellEnd"/>
      <w:r w:rsidRPr="00933DEE">
        <w:rPr>
          <w:rFonts w:ascii="Times New Roman" w:hAnsi="Times New Roman" w:cs="Times New Roman"/>
          <w:sz w:val="24"/>
          <w:szCs w:val="24"/>
        </w:rPr>
        <w:t>); магнетит-гематитовые (железистые кварциты);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3DEE">
        <w:rPr>
          <w:rFonts w:ascii="Times New Roman" w:hAnsi="Times New Roman" w:cs="Times New Roman"/>
          <w:sz w:val="24"/>
          <w:szCs w:val="24"/>
        </w:rPr>
        <w:t>мартитовые, мартит-гидрогематитовые, гидрогематит-мартитовые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3DEE">
        <w:rPr>
          <w:rFonts w:ascii="Times New Roman" w:hAnsi="Times New Roman" w:cs="Times New Roman"/>
          <w:sz w:val="24"/>
          <w:szCs w:val="24"/>
        </w:rPr>
        <w:t>гидрогематитовые (богатые руды, образовавшиеся по железистым кварцитам);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33DEE">
        <w:rPr>
          <w:rFonts w:ascii="Times New Roman" w:hAnsi="Times New Roman" w:cs="Times New Roman"/>
          <w:sz w:val="24"/>
          <w:szCs w:val="24"/>
        </w:rPr>
        <w:t>сидеритовые</w:t>
      </w:r>
      <w:proofErr w:type="spellEnd"/>
      <w:r w:rsidRPr="00933DEE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933DEE">
        <w:rPr>
          <w:rFonts w:ascii="Times New Roman" w:hAnsi="Times New Roman" w:cs="Times New Roman"/>
          <w:sz w:val="24"/>
          <w:szCs w:val="24"/>
        </w:rPr>
        <w:t>гидрогётитовые</w:t>
      </w:r>
      <w:proofErr w:type="spellEnd"/>
      <w:r w:rsidRPr="00933DEE">
        <w:rPr>
          <w:rFonts w:ascii="Times New Roman" w:hAnsi="Times New Roman" w:cs="Times New Roman"/>
          <w:sz w:val="24"/>
          <w:szCs w:val="24"/>
        </w:rPr>
        <w:t xml:space="preserve"> (бурожелезняковые); хлоритовые, или шамозит-</w:t>
      </w:r>
      <w:proofErr w:type="spellStart"/>
      <w:r w:rsidRPr="00933DEE">
        <w:rPr>
          <w:rFonts w:ascii="Times New Roman" w:hAnsi="Times New Roman" w:cs="Times New Roman"/>
          <w:sz w:val="24"/>
          <w:szCs w:val="24"/>
        </w:rPr>
        <w:t>тюрингитовые</w:t>
      </w:r>
      <w:proofErr w:type="spellEnd"/>
      <w:r w:rsidRPr="00933DEE">
        <w:rPr>
          <w:rFonts w:ascii="Times New Roman" w:hAnsi="Times New Roman" w:cs="Times New Roman"/>
          <w:sz w:val="24"/>
          <w:szCs w:val="24"/>
        </w:rPr>
        <w:t xml:space="preserve">, и </w:t>
      </w:r>
      <w:proofErr w:type="spellStart"/>
      <w:r w:rsidRPr="00933DEE">
        <w:rPr>
          <w:rFonts w:ascii="Times New Roman" w:hAnsi="Times New Roman" w:cs="Times New Roman"/>
          <w:sz w:val="24"/>
          <w:szCs w:val="24"/>
        </w:rPr>
        <w:t>гидрогётитовые</w:t>
      </w:r>
      <w:proofErr w:type="spellEnd"/>
      <w:r w:rsidRPr="00933DEE">
        <w:rPr>
          <w:rFonts w:ascii="Times New Roman" w:hAnsi="Times New Roman" w:cs="Times New Roman"/>
          <w:sz w:val="24"/>
          <w:szCs w:val="24"/>
        </w:rPr>
        <w:t xml:space="preserve"> оолитовые (осадочные); гётит-</w:t>
      </w:r>
      <w:proofErr w:type="spellStart"/>
      <w:r w:rsidRPr="00933DEE">
        <w:rPr>
          <w:rFonts w:ascii="Times New Roman" w:hAnsi="Times New Roman" w:cs="Times New Roman"/>
          <w:sz w:val="24"/>
          <w:szCs w:val="24"/>
        </w:rPr>
        <w:t>гидрогётитовые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3DEE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933DEE">
        <w:rPr>
          <w:rFonts w:ascii="Times New Roman" w:hAnsi="Times New Roman" w:cs="Times New Roman"/>
          <w:sz w:val="24"/>
          <w:szCs w:val="24"/>
        </w:rPr>
        <w:t>природнолегированные</w:t>
      </w:r>
      <w:proofErr w:type="spellEnd"/>
      <w:r w:rsidRPr="00933DEE">
        <w:rPr>
          <w:rFonts w:ascii="Times New Roman" w:hAnsi="Times New Roman" w:cs="Times New Roman"/>
          <w:sz w:val="24"/>
          <w:szCs w:val="24"/>
        </w:rPr>
        <w:t xml:space="preserve"> руды коры выветривания).</w:t>
      </w:r>
    </w:p>
    <w:p w:rsidR="00933DEE" w:rsidRPr="00933DEE" w:rsidRDefault="00933DEE" w:rsidP="00933DE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33DEE">
        <w:rPr>
          <w:rFonts w:ascii="Times New Roman" w:hAnsi="Times New Roman" w:cs="Times New Roman"/>
          <w:sz w:val="24"/>
          <w:szCs w:val="24"/>
        </w:rPr>
        <w:t>Железные руды, требующие обогащения, в настоящее время обеспечивают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3DEE">
        <w:rPr>
          <w:rFonts w:ascii="Times New Roman" w:hAnsi="Times New Roman" w:cs="Times New Roman"/>
          <w:sz w:val="24"/>
          <w:szCs w:val="24"/>
        </w:rPr>
        <w:t>80 % товарного производства. Они подразделяются на легко-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3DEE">
        <w:rPr>
          <w:rFonts w:ascii="Times New Roman" w:hAnsi="Times New Roman" w:cs="Times New Roman"/>
          <w:sz w:val="24"/>
          <w:szCs w:val="24"/>
        </w:rPr>
        <w:t>труднообогатимые, что зависит от их минерального состава и текстурно-структурных особенностей. Легкообогатимыми являются руды магнетитового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3DEE">
        <w:rPr>
          <w:rFonts w:ascii="Times New Roman" w:hAnsi="Times New Roman" w:cs="Times New Roman"/>
          <w:sz w:val="24"/>
          <w:szCs w:val="24"/>
        </w:rPr>
        <w:t>состава и прежде всего - магнетитовые кварциты. К труднообогатимым относят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3DEE">
        <w:rPr>
          <w:rFonts w:ascii="Times New Roman" w:hAnsi="Times New Roman" w:cs="Times New Roman"/>
          <w:sz w:val="24"/>
          <w:szCs w:val="24"/>
        </w:rPr>
        <w:t xml:space="preserve">те, в которых железо связано со скрытокристаллическими и </w:t>
      </w:r>
      <w:proofErr w:type="spellStart"/>
      <w:r w:rsidRPr="00933DEE">
        <w:rPr>
          <w:rFonts w:ascii="Times New Roman" w:hAnsi="Times New Roman" w:cs="Times New Roman"/>
          <w:sz w:val="24"/>
          <w:szCs w:val="24"/>
        </w:rPr>
        <w:t>колломорфными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3DEE">
        <w:rPr>
          <w:rFonts w:ascii="Times New Roman" w:hAnsi="Times New Roman" w:cs="Times New Roman"/>
          <w:sz w:val="24"/>
          <w:szCs w:val="24"/>
        </w:rPr>
        <w:t>образованиями.</w:t>
      </w:r>
    </w:p>
    <w:p w:rsidR="00933DEE" w:rsidRPr="00933DEE" w:rsidRDefault="00933DEE" w:rsidP="00933DE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33DEE">
        <w:rPr>
          <w:rFonts w:ascii="Times New Roman" w:hAnsi="Times New Roman" w:cs="Times New Roman"/>
          <w:sz w:val="24"/>
          <w:szCs w:val="24"/>
        </w:rPr>
        <w:t>Продукцией горно-обогатительных предприятий являются концентраты,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3DEE">
        <w:rPr>
          <w:rFonts w:ascii="Times New Roman" w:hAnsi="Times New Roman" w:cs="Times New Roman"/>
          <w:sz w:val="24"/>
          <w:szCs w:val="24"/>
        </w:rPr>
        <w:t>агломерат и окатыши. Концентраты, получаемые при переработке железистых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3DEE">
        <w:rPr>
          <w:rFonts w:ascii="Times New Roman" w:hAnsi="Times New Roman" w:cs="Times New Roman"/>
          <w:sz w:val="24"/>
          <w:szCs w:val="24"/>
        </w:rPr>
        <w:t xml:space="preserve">кварцитов, </w:t>
      </w:r>
      <w:proofErr w:type="spellStart"/>
      <w:r w:rsidRPr="00933DEE">
        <w:rPr>
          <w:rFonts w:ascii="Times New Roman" w:hAnsi="Times New Roman" w:cs="Times New Roman"/>
          <w:sz w:val="24"/>
          <w:szCs w:val="24"/>
        </w:rPr>
        <w:t>скарновых</w:t>
      </w:r>
      <w:proofErr w:type="spellEnd"/>
      <w:r w:rsidRPr="00933DEE">
        <w:rPr>
          <w:rFonts w:ascii="Times New Roman" w:hAnsi="Times New Roman" w:cs="Times New Roman"/>
          <w:sz w:val="24"/>
          <w:szCs w:val="24"/>
        </w:rPr>
        <w:t xml:space="preserve"> магнетитовых и апатит-магнетитовых руд, должны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3DEE">
        <w:rPr>
          <w:rFonts w:ascii="Times New Roman" w:hAnsi="Times New Roman" w:cs="Times New Roman"/>
          <w:sz w:val="24"/>
          <w:szCs w:val="24"/>
        </w:rPr>
        <w:t>содержать не менее 62-66 % железа, а при переработке оолитовых бурых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3DEE">
        <w:rPr>
          <w:rFonts w:ascii="Times New Roman" w:hAnsi="Times New Roman" w:cs="Times New Roman"/>
          <w:sz w:val="24"/>
          <w:szCs w:val="24"/>
        </w:rPr>
        <w:t>железняков - 48-49 %.</w:t>
      </w:r>
    </w:p>
    <w:p w:rsidR="00933DEE" w:rsidRPr="00933DEE" w:rsidRDefault="00933DEE" w:rsidP="00933DE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33DEE">
        <w:rPr>
          <w:rFonts w:ascii="Times New Roman" w:hAnsi="Times New Roman" w:cs="Times New Roman"/>
          <w:sz w:val="24"/>
          <w:szCs w:val="24"/>
        </w:rPr>
        <w:t>Из руд, подвергающихся обогащению, в самостоятельные концентраты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3DEE">
        <w:rPr>
          <w:rFonts w:ascii="Times New Roman" w:hAnsi="Times New Roman" w:cs="Times New Roman"/>
          <w:sz w:val="24"/>
          <w:szCs w:val="24"/>
        </w:rPr>
        <w:t>извлекают минералы титана, меди, кобальта, редких металлов, апатит. Флотацией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3DEE">
        <w:rPr>
          <w:rFonts w:ascii="Times New Roman" w:hAnsi="Times New Roman" w:cs="Times New Roman"/>
          <w:sz w:val="24"/>
          <w:szCs w:val="24"/>
        </w:rPr>
        <w:t xml:space="preserve">хвостов мокрой </w:t>
      </w:r>
      <w:r w:rsidRPr="00933DEE">
        <w:rPr>
          <w:rFonts w:ascii="Times New Roman" w:hAnsi="Times New Roman" w:cs="Times New Roman"/>
          <w:sz w:val="24"/>
          <w:szCs w:val="24"/>
        </w:rPr>
        <w:lastRenderedPageBreak/>
        <w:t>магнитной сепарации комплексных руд могут быть получены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33DEE">
        <w:rPr>
          <w:rFonts w:ascii="Times New Roman" w:hAnsi="Times New Roman" w:cs="Times New Roman"/>
          <w:sz w:val="24"/>
          <w:szCs w:val="24"/>
        </w:rPr>
        <w:t>золото-сульфидный</w:t>
      </w:r>
      <w:proofErr w:type="gramEnd"/>
      <w:r w:rsidRPr="00933DEE">
        <w:rPr>
          <w:rFonts w:ascii="Times New Roman" w:hAnsi="Times New Roman" w:cs="Times New Roman"/>
          <w:sz w:val="24"/>
          <w:szCs w:val="24"/>
        </w:rPr>
        <w:t xml:space="preserve"> и боратовый концентраты.</w:t>
      </w:r>
    </w:p>
    <w:p w:rsidR="00933DEE" w:rsidRDefault="00933DEE" w:rsidP="00933DE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33DEE">
        <w:rPr>
          <w:rFonts w:ascii="Times New Roman" w:hAnsi="Times New Roman" w:cs="Times New Roman"/>
          <w:sz w:val="24"/>
          <w:szCs w:val="24"/>
        </w:rPr>
        <w:t>Легирующие компоненты (никель, кобальт, марганец) переходят из чугуна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3DEE">
        <w:rPr>
          <w:rFonts w:ascii="Times New Roman" w:hAnsi="Times New Roman" w:cs="Times New Roman"/>
          <w:sz w:val="24"/>
          <w:szCs w:val="24"/>
        </w:rPr>
        <w:t>сталь и являются полезными примесями. Из шлаков металлургического передела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33DEE">
        <w:rPr>
          <w:rFonts w:ascii="Times New Roman" w:hAnsi="Times New Roman" w:cs="Times New Roman"/>
          <w:sz w:val="24"/>
          <w:szCs w:val="24"/>
        </w:rPr>
        <w:t>гитаномагнетитовых</w:t>
      </w:r>
      <w:proofErr w:type="spellEnd"/>
      <w:r w:rsidRPr="00933DEE">
        <w:rPr>
          <w:rFonts w:ascii="Times New Roman" w:hAnsi="Times New Roman" w:cs="Times New Roman"/>
          <w:sz w:val="24"/>
          <w:szCs w:val="24"/>
        </w:rPr>
        <w:t xml:space="preserve"> концентратов извлекается ванадий. Фосфорсодержащие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3DEE">
        <w:rPr>
          <w:rFonts w:ascii="Times New Roman" w:hAnsi="Times New Roman" w:cs="Times New Roman"/>
          <w:sz w:val="24"/>
          <w:szCs w:val="24"/>
        </w:rPr>
        <w:t>шлаки используются в качестве удобрений.</w:t>
      </w:r>
    </w:p>
    <w:p w:rsidR="00933DEE" w:rsidRPr="00933DEE" w:rsidRDefault="00933DEE" w:rsidP="00933DE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33DEE">
        <w:rPr>
          <w:rFonts w:ascii="Times New Roman" w:hAnsi="Times New Roman" w:cs="Times New Roman"/>
          <w:sz w:val="24"/>
          <w:szCs w:val="24"/>
        </w:rPr>
        <w:t>ТИПЫ ПРОМЫШЛЕННЫХ МЕСТОРОЖДЕНИЙ</w:t>
      </w:r>
    </w:p>
    <w:p w:rsidR="00933DEE" w:rsidRPr="00933DEE" w:rsidRDefault="00933DEE" w:rsidP="00933DE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33DEE">
        <w:rPr>
          <w:rFonts w:ascii="Times New Roman" w:hAnsi="Times New Roman" w:cs="Times New Roman"/>
          <w:sz w:val="24"/>
          <w:szCs w:val="24"/>
        </w:rPr>
        <w:t>магматические,</w:t>
      </w:r>
    </w:p>
    <w:p w:rsidR="00933DEE" w:rsidRPr="00933DEE" w:rsidRDefault="00933DEE" w:rsidP="00933DE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33DEE">
        <w:rPr>
          <w:rFonts w:ascii="Times New Roman" w:hAnsi="Times New Roman" w:cs="Times New Roman"/>
          <w:sz w:val="24"/>
          <w:szCs w:val="24"/>
        </w:rPr>
        <w:t>карбонатитовые,</w:t>
      </w:r>
    </w:p>
    <w:p w:rsidR="00933DEE" w:rsidRPr="00933DEE" w:rsidRDefault="00933DEE" w:rsidP="00933DE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33DEE">
        <w:rPr>
          <w:rFonts w:ascii="Times New Roman" w:hAnsi="Times New Roman" w:cs="Times New Roman"/>
          <w:sz w:val="24"/>
          <w:szCs w:val="24"/>
        </w:rPr>
        <w:t>скарновые</w:t>
      </w:r>
      <w:proofErr w:type="spellEnd"/>
      <w:r w:rsidRPr="00933DEE">
        <w:rPr>
          <w:rFonts w:ascii="Times New Roman" w:hAnsi="Times New Roman" w:cs="Times New Roman"/>
          <w:sz w:val="24"/>
          <w:szCs w:val="24"/>
        </w:rPr>
        <w:t>,</w:t>
      </w:r>
    </w:p>
    <w:p w:rsidR="00933DEE" w:rsidRPr="00933DEE" w:rsidRDefault="00933DEE" w:rsidP="00933DE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33DEE">
        <w:rPr>
          <w:rFonts w:ascii="Times New Roman" w:hAnsi="Times New Roman" w:cs="Times New Roman"/>
          <w:sz w:val="24"/>
          <w:szCs w:val="24"/>
        </w:rPr>
        <w:t>вулканогенные гидротермальные,</w:t>
      </w:r>
    </w:p>
    <w:p w:rsidR="00933DEE" w:rsidRPr="00933DEE" w:rsidRDefault="00933DEE" w:rsidP="00933DE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33DEE">
        <w:rPr>
          <w:rFonts w:ascii="Times New Roman" w:hAnsi="Times New Roman" w:cs="Times New Roman"/>
          <w:sz w:val="24"/>
          <w:szCs w:val="24"/>
        </w:rPr>
        <w:t>вулканогенно-осадочные,</w:t>
      </w:r>
    </w:p>
    <w:p w:rsidR="00933DEE" w:rsidRPr="00933DEE" w:rsidRDefault="00933DEE" w:rsidP="00933DE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33DEE">
        <w:rPr>
          <w:rFonts w:ascii="Times New Roman" w:hAnsi="Times New Roman" w:cs="Times New Roman"/>
          <w:sz w:val="24"/>
          <w:szCs w:val="24"/>
        </w:rPr>
        <w:t>кор</w:t>
      </w:r>
      <w:proofErr w:type="spellEnd"/>
      <w:r w:rsidRPr="00933DEE">
        <w:rPr>
          <w:rFonts w:ascii="Times New Roman" w:hAnsi="Times New Roman" w:cs="Times New Roman"/>
          <w:sz w:val="24"/>
          <w:szCs w:val="24"/>
        </w:rPr>
        <w:t xml:space="preserve"> выветривания и осадочные,</w:t>
      </w:r>
    </w:p>
    <w:p w:rsidR="00933DEE" w:rsidRPr="00933DEE" w:rsidRDefault="00933DEE" w:rsidP="00933DE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33DEE">
        <w:rPr>
          <w:rFonts w:ascii="Times New Roman" w:hAnsi="Times New Roman" w:cs="Times New Roman"/>
          <w:sz w:val="24"/>
          <w:szCs w:val="24"/>
        </w:rPr>
        <w:t>эксфильтрационные,</w:t>
      </w:r>
    </w:p>
    <w:p w:rsidR="00933DEE" w:rsidRDefault="00933DEE" w:rsidP="00933DE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33DEE">
        <w:rPr>
          <w:rFonts w:ascii="Times New Roman" w:hAnsi="Times New Roman" w:cs="Times New Roman"/>
          <w:sz w:val="24"/>
          <w:szCs w:val="24"/>
        </w:rPr>
        <w:t>метаморфизованные.</w:t>
      </w:r>
    </w:p>
    <w:p w:rsidR="004F55B1" w:rsidRDefault="00933DEE" w:rsidP="00933DE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33DEE">
        <w:rPr>
          <w:rFonts w:ascii="Times New Roman" w:hAnsi="Times New Roman" w:cs="Times New Roman"/>
          <w:sz w:val="24"/>
          <w:szCs w:val="24"/>
        </w:rPr>
        <w:t>МАГМАТИЧЕСКИЕ МЕСТОРОЖДЕНИЯ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33DEE" w:rsidRDefault="00933DEE" w:rsidP="00933DE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33DEE">
        <w:rPr>
          <w:rFonts w:ascii="Times New Roman" w:hAnsi="Times New Roman" w:cs="Times New Roman"/>
          <w:sz w:val="24"/>
          <w:szCs w:val="24"/>
        </w:rPr>
        <w:t>Титаномагнетитовые и ильменит-титаномагнетитовые месторождения</w:t>
      </w:r>
      <w:r w:rsidR="004F55B1">
        <w:rPr>
          <w:rFonts w:ascii="Times New Roman" w:hAnsi="Times New Roman" w:cs="Times New Roman"/>
          <w:sz w:val="24"/>
          <w:szCs w:val="24"/>
        </w:rPr>
        <w:t xml:space="preserve"> </w:t>
      </w:r>
      <w:r w:rsidRPr="00933DEE">
        <w:rPr>
          <w:rFonts w:ascii="Times New Roman" w:hAnsi="Times New Roman" w:cs="Times New Roman"/>
          <w:sz w:val="24"/>
          <w:szCs w:val="24"/>
        </w:rPr>
        <w:t>известны в России - в Карелии (</w:t>
      </w:r>
      <w:proofErr w:type="spellStart"/>
      <w:r w:rsidRPr="00933DEE">
        <w:rPr>
          <w:rFonts w:ascii="Times New Roman" w:hAnsi="Times New Roman" w:cs="Times New Roman"/>
          <w:sz w:val="24"/>
          <w:szCs w:val="24"/>
        </w:rPr>
        <w:t>Пудожгорское</w:t>
      </w:r>
      <w:proofErr w:type="spellEnd"/>
      <w:r w:rsidRPr="00933DEE">
        <w:rPr>
          <w:rFonts w:ascii="Times New Roman" w:hAnsi="Times New Roman" w:cs="Times New Roman"/>
          <w:sz w:val="24"/>
          <w:szCs w:val="24"/>
        </w:rPr>
        <w:t>), на Урале (Качканарское,</w:t>
      </w:r>
      <w:r w:rsidR="004F55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33DEE">
        <w:rPr>
          <w:rFonts w:ascii="Times New Roman" w:hAnsi="Times New Roman" w:cs="Times New Roman"/>
          <w:sz w:val="24"/>
          <w:szCs w:val="24"/>
        </w:rPr>
        <w:t>Гусевогорское</w:t>
      </w:r>
      <w:proofErr w:type="spellEnd"/>
      <w:r w:rsidRPr="00933DEE">
        <w:rPr>
          <w:rFonts w:ascii="Times New Roman" w:hAnsi="Times New Roman" w:cs="Times New Roman"/>
          <w:sz w:val="24"/>
          <w:szCs w:val="24"/>
        </w:rPr>
        <w:t xml:space="preserve">, Первоуральское, </w:t>
      </w:r>
      <w:proofErr w:type="spellStart"/>
      <w:r w:rsidRPr="00933DEE">
        <w:rPr>
          <w:rFonts w:ascii="Times New Roman" w:hAnsi="Times New Roman" w:cs="Times New Roman"/>
          <w:sz w:val="24"/>
          <w:szCs w:val="24"/>
        </w:rPr>
        <w:t>Копанское</w:t>
      </w:r>
      <w:proofErr w:type="spellEnd"/>
      <w:r w:rsidRPr="00933DEE">
        <w:rPr>
          <w:rFonts w:ascii="Times New Roman" w:hAnsi="Times New Roman" w:cs="Times New Roman"/>
          <w:sz w:val="24"/>
          <w:szCs w:val="24"/>
        </w:rPr>
        <w:t xml:space="preserve"> и др.), Горном Алтае (</w:t>
      </w:r>
      <w:proofErr w:type="spellStart"/>
      <w:r w:rsidRPr="00933DEE">
        <w:rPr>
          <w:rFonts w:ascii="Times New Roman" w:hAnsi="Times New Roman" w:cs="Times New Roman"/>
          <w:sz w:val="24"/>
          <w:szCs w:val="24"/>
        </w:rPr>
        <w:t>Харловское</w:t>
      </w:r>
      <w:proofErr w:type="spellEnd"/>
      <w:r w:rsidRPr="00933DEE">
        <w:rPr>
          <w:rFonts w:ascii="Times New Roman" w:hAnsi="Times New Roman" w:cs="Times New Roman"/>
          <w:sz w:val="24"/>
          <w:szCs w:val="24"/>
        </w:rPr>
        <w:t>), в</w:t>
      </w:r>
      <w:r w:rsidR="004F55B1">
        <w:rPr>
          <w:rFonts w:ascii="Times New Roman" w:hAnsi="Times New Roman" w:cs="Times New Roman"/>
          <w:sz w:val="24"/>
          <w:szCs w:val="24"/>
        </w:rPr>
        <w:t xml:space="preserve"> </w:t>
      </w:r>
      <w:r w:rsidRPr="00933DEE">
        <w:rPr>
          <w:rFonts w:ascii="Times New Roman" w:hAnsi="Times New Roman" w:cs="Times New Roman"/>
          <w:sz w:val="24"/>
          <w:szCs w:val="24"/>
        </w:rPr>
        <w:t>Читинской области, на трассе БАМ (</w:t>
      </w:r>
      <w:proofErr w:type="spellStart"/>
      <w:r w:rsidRPr="00933DEE">
        <w:rPr>
          <w:rFonts w:ascii="Times New Roman" w:hAnsi="Times New Roman" w:cs="Times New Roman"/>
          <w:sz w:val="24"/>
          <w:szCs w:val="24"/>
        </w:rPr>
        <w:t>Чинейский</w:t>
      </w:r>
      <w:proofErr w:type="spellEnd"/>
      <w:r w:rsidRPr="00933DEE">
        <w:rPr>
          <w:rFonts w:ascii="Times New Roman" w:hAnsi="Times New Roman" w:cs="Times New Roman"/>
          <w:sz w:val="24"/>
          <w:szCs w:val="24"/>
        </w:rPr>
        <w:t xml:space="preserve"> массив); за рубежом - в США</w:t>
      </w:r>
      <w:r w:rsidR="004F55B1">
        <w:rPr>
          <w:rFonts w:ascii="Times New Roman" w:hAnsi="Times New Roman" w:cs="Times New Roman"/>
          <w:sz w:val="24"/>
          <w:szCs w:val="24"/>
        </w:rPr>
        <w:t xml:space="preserve"> </w:t>
      </w:r>
      <w:r w:rsidRPr="00933DEE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933DEE">
        <w:rPr>
          <w:rFonts w:ascii="Times New Roman" w:hAnsi="Times New Roman" w:cs="Times New Roman"/>
          <w:sz w:val="24"/>
          <w:szCs w:val="24"/>
        </w:rPr>
        <w:t>Тегавус</w:t>
      </w:r>
      <w:proofErr w:type="spellEnd"/>
      <w:r w:rsidRPr="00933DEE">
        <w:rPr>
          <w:rFonts w:ascii="Times New Roman" w:hAnsi="Times New Roman" w:cs="Times New Roman"/>
          <w:sz w:val="24"/>
          <w:szCs w:val="24"/>
        </w:rPr>
        <w:t>), Норвегии (</w:t>
      </w:r>
      <w:proofErr w:type="spellStart"/>
      <w:r w:rsidRPr="00933DEE">
        <w:rPr>
          <w:rFonts w:ascii="Times New Roman" w:hAnsi="Times New Roman" w:cs="Times New Roman"/>
          <w:sz w:val="24"/>
          <w:szCs w:val="24"/>
        </w:rPr>
        <w:t>Телнесс</w:t>
      </w:r>
      <w:proofErr w:type="spellEnd"/>
      <w:r w:rsidRPr="00933DEE">
        <w:rPr>
          <w:rFonts w:ascii="Times New Roman" w:hAnsi="Times New Roman" w:cs="Times New Roman"/>
          <w:sz w:val="24"/>
          <w:szCs w:val="24"/>
        </w:rPr>
        <w:t>), Швеции (</w:t>
      </w:r>
      <w:proofErr w:type="spellStart"/>
      <w:r w:rsidRPr="00933DEE">
        <w:rPr>
          <w:rFonts w:ascii="Times New Roman" w:hAnsi="Times New Roman" w:cs="Times New Roman"/>
          <w:sz w:val="24"/>
          <w:szCs w:val="24"/>
        </w:rPr>
        <w:t>Таберг</w:t>
      </w:r>
      <w:proofErr w:type="spellEnd"/>
      <w:r w:rsidRPr="00933DEE">
        <w:rPr>
          <w:rFonts w:ascii="Times New Roman" w:hAnsi="Times New Roman" w:cs="Times New Roman"/>
          <w:sz w:val="24"/>
          <w:szCs w:val="24"/>
        </w:rPr>
        <w:t>), Танзании (</w:t>
      </w:r>
      <w:proofErr w:type="spellStart"/>
      <w:r w:rsidRPr="00933DEE">
        <w:rPr>
          <w:rFonts w:ascii="Times New Roman" w:hAnsi="Times New Roman" w:cs="Times New Roman"/>
          <w:sz w:val="24"/>
          <w:szCs w:val="24"/>
        </w:rPr>
        <w:t>Лиганга</w:t>
      </w:r>
      <w:proofErr w:type="spellEnd"/>
      <w:r w:rsidRPr="00933DEE">
        <w:rPr>
          <w:rFonts w:ascii="Times New Roman" w:hAnsi="Times New Roman" w:cs="Times New Roman"/>
          <w:sz w:val="24"/>
          <w:szCs w:val="24"/>
        </w:rPr>
        <w:t>) и др.</w:t>
      </w:r>
    </w:p>
    <w:p w:rsidR="004F55B1" w:rsidRPr="004F55B1" w:rsidRDefault="004F55B1" w:rsidP="004F55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55B1">
        <w:rPr>
          <w:rFonts w:ascii="Times New Roman" w:hAnsi="Times New Roman" w:cs="Times New Roman"/>
          <w:sz w:val="24"/>
          <w:szCs w:val="24"/>
        </w:rPr>
        <w:t>Рудные тела представляют собой зоны концентрированной вкрапленности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шлировыми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и жило-линзообразными обособлениями титаномагнетита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 xml:space="preserve">интрузивах габбро-пироксенит-дунитовой,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габбровой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>, габбро-диабазовой и габбро-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анортозитовой формаций.</w:t>
      </w:r>
    </w:p>
    <w:p w:rsidR="004F55B1" w:rsidRPr="004F55B1" w:rsidRDefault="004F55B1" w:rsidP="004F55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55B1">
        <w:rPr>
          <w:rFonts w:ascii="Times New Roman" w:hAnsi="Times New Roman" w:cs="Times New Roman"/>
          <w:sz w:val="24"/>
          <w:szCs w:val="24"/>
        </w:rPr>
        <w:t>Основным рудным минералом месторождений этой группы является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титаномагнетит со структурой распада твердого раствора, представляющего собой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 xml:space="preserve">магнетит с тонкопластинчатыми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вростками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ильменита и шпинели. В подчиненном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количестве присутствуют зерна магнетита, ильменита и шпинели.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55B1" w:rsidRPr="004F55B1" w:rsidRDefault="004F55B1" w:rsidP="004F55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55B1">
        <w:rPr>
          <w:rFonts w:ascii="Times New Roman" w:hAnsi="Times New Roman" w:cs="Times New Roman"/>
          <w:sz w:val="24"/>
          <w:szCs w:val="24"/>
        </w:rPr>
        <w:t>Сопутствующими минералами служат породообразующие минералы вмещающих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пород - оливин, пироксены, амфиболы, серпентин и др.</w:t>
      </w:r>
    </w:p>
    <w:p w:rsidR="004F55B1" w:rsidRDefault="004F55B1" w:rsidP="004F55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55B1">
        <w:rPr>
          <w:rFonts w:ascii="Times New Roman" w:hAnsi="Times New Roman" w:cs="Times New Roman"/>
          <w:sz w:val="24"/>
          <w:szCs w:val="24"/>
        </w:rPr>
        <w:t>Руды характеризуются промышленным содержанием железа, ванадия, иногда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титана, низким содержанием серы и фосфора (сотые доли процента) и рассеянной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платины.</w:t>
      </w:r>
    </w:p>
    <w:p w:rsidR="004F55B1" w:rsidRPr="004F55B1" w:rsidRDefault="004F55B1" w:rsidP="004F55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55B1">
        <w:rPr>
          <w:rFonts w:ascii="Times New Roman" w:hAnsi="Times New Roman" w:cs="Times New Roman"/>
          <w:sz w:val="24"/>
          <w:szCs w:val="24"/>
        </w:rPr>
        <w:t>КАРБОНАТИТОВЫЕ МЕСТОРОЖДЕНИЯ</w:t>
      </w:r>
    </w:p>
    <w:p w:rsidR="004F55B1" w:rsidRPr="004F55B1" w:rsidRDefault="004F55B1" w:rsidP="004F55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55B1">
        <w:rPr>
          <w:rFonts w:ascii="Times New Roman" w:hAnsi="Times New Roman" w:cs="Times New Roman"/>
          <w:sz w:val="24"/>
          <w:szCs w:val="24"/>
        </w:rPr>
        <w:t>Перовскит-титаномагнетитовые и апатит-магнетитовые месторождения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щелочно-ультраосновных интрузивах центрального типа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F55B1" w:rsidRDefault="004F55B1" w:rsidP="004F55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55B1">
        <w:rPr>
          <w:rFonts w:ascii="Times New Roman" w:hAnsi="Times New Roman" w:cs="Times New Roman"/>
          <w:sz w:val="24"/>
          <w:szCs w:val="24"/>
        </w:rPr>
        <w:t>Железные руды, в которых рудные минералы представлены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 xml:space="preserve">титаномагнетитом и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цериевым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перовскитом -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кнопитом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>, сосредоточены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преимущественно в центральной части интрузивов. В интрузивах со значительным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 xml:space="preserve">развитием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карбонатитов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распространены апатит-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форстеритовые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>, флогопит-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форстеритовые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>, апатит-кальцитовые и кальцитовые образования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ультраосновным породам. Железорудные тела в таких массивах представляют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собой в основном апатит-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форстеритовые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породы с обильной вкрапленностью,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жилами и прожилками магнетита, неравномерной вкрапленностью пирохлора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бадделеита.</w:t>
      </w:r>
    </w:p>
    <w:p w:rsidR="004F55B1" w:rsidRPr="004F55B1" w:rsidRDefault="004F55B1" w:rsidP="004F55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55B1">
        <w:rPr>
          <w:rFonts w:ascii="Times New Roman" w:hAnsi="Times New Roman" w:cs="Times New Roman"/>
          <w:sz w:val="24"/>
          <w:szCs w:val="24"/>
        </w:rPr>
        <w:t>СКАРНОВЫЕ МЕСТОРОЖДЕНИЯ</w:t>
      </w:r>
    </w:p>
    <w:p w:rsidR="004F55B1" w:rsidRPr="004F55B1" w:rsidRDefault="004F55B1" w:rsidP="004F55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55B1">
        <w:rPr>
          <w:rFonts w:ascii="Times New Roman" w:hAnsi="Times New Roman" w:cs="Times New Roman"/>
          <w:sz w:val="24"/>
          <w:szCs w:val="24"/>
        </w:rPr>
        <w:t>Скарново-магнетитовые месторождения широко распространены на Урале (Высокогорское, Гороблагодатское, Северо-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Песчанское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и др.) и Западной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Сибири (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Таштагольское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, Абаканское,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Тейское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и др.), в Кустанайской области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Казахстана (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Сарбайское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, Соколовское,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Качарское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и др.), в Азербайджане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Дашкесанское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>), а также в США, ФРГ, Чехии, Италии, Болгарии, Румынии, Китае,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Японии и других странах.</w:t>
      </w:r>
    </w:p>
    <w:p w:rsidR="004F55B1" w:rsidRDefault="004F55B1" w:rsidP="004F55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55B1">
        <w:rPr>
          <w:rFonts w:ascii="Times New Roman" w:hAnsi="Times New Roman" w:cs="Times New Roman"/>
          <w:sz w:val="24"/>
          <w:szCs w:val="24"/>
        </w:rPr>
        <w:t>Скарново-магнетитовые месторождения преимущественно связаны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плагиогранитами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>. По условиям образования они подразделяются на следующие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 xml:space="preserve">формации: </w:t>
      </w:r>
      <w:r w:rsidRPr="004F55B1">
        <w:rPr>
          <w:rFonts w:ascii="Times New Roman" w:hAnsi="Times New Roman" w:cs="Times New Roman"/>
          <w:sz w:val="24"/>
          <w:szCs w:val="24"/>
        </w:rPr>
        <w:lastRenderedPageBreak/>
        <w:t>известково-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скарновые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>, магнезиально-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скарновые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и магнезиально-известково-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скарновые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>, скаполит-альбитовые и скаполит-альбит-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скарновые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магнетитовые и гематитовые водно-силикатные.</w:t>
      </w:r>
    </w:p>
    <w:p w:rsidR="004F55B1" w:rsidRPr="004F55B1" w:rsidRDefault="004F55B1" w:rsidP="004F55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55B1">
        <w:rPr>
          <w:rFonts w:ascii="Times New Roman" w:hAnsi="Times New Roman" w:cs="Times New Roman"/>
          <w:sz w:val="24"/>
          <w:szCs w:val="24"/>
        </w:rPr>
        <w:t>ВУЛКАНОГЕННЫЕ ГИДРОТЕРМАЛЬНЫЕ МЕСТОРОЖДЕНИЯ</w:t>
      </w:r>
    </w:p>
    <w:p w:rsidR="004F55B1" w:rsidRPr="004F55B1" w:rsidRDefault="004F55B1" w:rsidP="004F55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55B1">
        <w:rPr>
          <w:rFonts w:ascii="Times New Roman" w:hAnsi="Times New Roman" w:cs="Times New Roman"/>
          <w:sz w:val="24"/>
          <w:szCs w:val="24"/>
        </w:rPr>
        <w:t xml:space="preserve">Магномагнетитовые месторождения,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парагенетически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связанные с траппами,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известны на Сибирской платформе, где они образуют ряд железорудных районов: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Ангаро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-Илимский,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Ангаро-Катский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>, Средне-Ангарский, Канско-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Тасеевский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 xml:space="preserve">Тунгусский,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Бахтинский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Илимпейский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>. Наиболее крупные и разведанные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 xml:space="preserve">месторождения этой группы -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Коршуновское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Рудногорское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Нерюндинское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Тагарское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>. Месторождения залегают в палеозойских отложениях платформенного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чехла. Распределение магномагнетитовых месторождений в пределах платформы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тесно связано с расположением галогенных отложений в основании платформенной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 xml:space="preserve">толщи, зон разломов и интенсивного проявления траппового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магматизма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>. При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 xml:space="preserve">внедрении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силлов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долеритов в результате нагрева рассолов по тектоническим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разрывам и трубкам взрывов проникали растворы, вызвавшие метасоматические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 xml:space="preserve">изменения пород и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оруденение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>. Метасоматические процессы обусловили развитие</w:t>
      </w:r>
      <w:r w:rsidRPr="004F55B1">
        <w:t xml:space="preserve">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скарноподобных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и более низкотемпературных хлорит-серпентинит-карбонатных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метасоматитов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>.</w:t>
      </w:r>
    </w:p>
    <w:p w:rsidR="004F55B1" w:rsidRDefault="004F55B1" w:rsidP="004F55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55B1">
        <w:rPr>
          <w:rFonts w:ascii="Times New Roman" w:hAnsi="Times New Roman" w:cs="Times New Roman"/>
          <w:sz w:val="24"/>
          <w:szCs w:val="24"/>
        </w:rPr>
        <w:t xml:space="preserve">Руды представлены зонами вкрапленности в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метасоматитах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>, жильными телами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пластообразными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залежами метасоматического замещения карбонатных пород. Роль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 xml:space="preserve">экранов при образовании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пластообразных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залежей играли пласты аргиллитов,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 xml:space="preserve">тонкозернистых известняков и трапповых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силлов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>. Рудообразующий магнетит всегда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 xml:space="preserve">содержит изоморфную примесь магния и относится к разности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магномагнетита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>.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увеличением глубины содержание магния в магнетите убывает.</w:t>
      </w:r>
    </w:p>
    <w:p w:rsidR="004F55B1" w:rsidRPr="004F55B1" w:rsidRDefault="004F55B1" w:rsidP="004F55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55B1">
        <w:rPr>
          <w:rFonts w:ascii="Times New Roman" w:hAnsi="Times New Roman" w:cs="Times New Roman"/>
          <w:sz w:val="24"/>
          <w:szCs w:val="24"/>
        </w:rPr>
        <w:t>ВУЛКАНОГЕННО-ОСАДОЧНЫЕ МЕСТОРОЖДЕНИЯ</w:t>
      </w:r>
    </w:p>
    <w:p w:rsidR="004F55B1" w:rsidRPr="004F55B1" w:rsidRDefault="004F55B1" w:rsidP="004F55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55B1">
        <w:rPr>
          <w:rFonts w:ascii="Times New Roman" w:hAnsi="Times New Roman" w:cs="Times New Roman"/>
          <w:sz w:val="24"/>
          <w:szCs w:val="24"/>
        </w:rPr>
        <w:t>К месторождениям этой группы относятся Западный Каражал в Центральном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 xml:space="preserve">Казахстане;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Холзунское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- в Горном Алтае,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Терсинская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группа - в Кузнецком Алатау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 xml:space="preserve">России; Лан и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Дилль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- в ФРГ;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Гара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Джебилет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Мешери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Абделазис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- в Алжире.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55B1" w:rsidRPr="004F55B1" w:rsidRDefault="004F55B1" w:rsidP="004F55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55B1">
        <w:rPr>
          <w:rFonts w:ascii="Times New Roman" w:hAnsi="Times New Roman" w:cs="Times New Roman"/>
          <w:sz w:val="24"/>
          <w:szCs w:val="24"/>
        </w:rPr>
        <w:t>Месторождения располагаются в синклинальных зонах эвгеосинклинальных областей.</w:t>
      </w:r>
    </w:p>
    <w:p w:rsidR="004F55B1" w:rsidRPr="004F55B1" w:rsidRDefault="004F55B1" w:rsidP="004F55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55B1">
        <w:rPr>
          <w:rFonts w:ascii="Times New Roman" w:hAnsi="Times New Roman" w:cs="Times New Roman"/>
          <w:sz w:val="24"/>
          <w:szCs w:val="24"/>
        </w:rPr>
        <w:t xml:space="preserve">У одних месторождений, </w:t>
      </w:r>
      <w:proofErr w:type="gramStart"/>
      <w:r w:rsidRPr="004F55B1">
        <w:rPr>
          <w:rFonts w:ascii="Times New Roman" w:hAnsi="Times New Roman" w:cs="Times New Roman"/>
          <w:sz w:val="24"/>
          <w:szCs w:val="24"/>
        </w:rPr>
        <w:t>например</w:t>
      </w:r>
      <w:proofErr w:type="gramEnd"/>
      <w:r w:rsidRPr="004F55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Холзунского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>, проявлена самая тесная связь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вулканогенными фациями вулканогенно-осадочных формаций, выражающаяся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 xml:space="preserve">залегании рудных пластов среди туфов и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туффитов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с наличием прослоев и линз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вулканических пород в самом рудном пласте, а также присутствием в составе руд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 xml:space="preserve">пирокластических частиц. В других, </w:t>
      </w:r>
      <w:proofErr w:type="gramStart"/>
      <w:r w:rsidRPr="004F55B1">
        <w:rPr>
          <w:rFonts w:ascii="Times New Roman" w:hAnsi="Times New Roman" w:cs="Times New Roman"/>
          <w:sz w:val="24"/>
          <w:szCs w:val="24"/>
        </w:rPr>
        <w:t>например</w:t>
      </w:r>
      <w:proofErr w:type="gramEnd"/>
      <w:r w:rsidRPr="004F55B1">
        <w:rPr>
          <w:rFonts w:ascii="Times New Roman" w:hAnsi="Times New Roman" w:cs="Times New Roman"/>
          <w:sz w:val="24"/>
          <w:szCs w:val="24"/>
        </w:rPr>
        <w:t xml:space="preserve"> Западно-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Каражальском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>, вмещающими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 xml:space="preserve">рудные пласты и линзы породами служат переслаивающиеся известняки, кремнисто-карбонатные яшмовидные и аргиллиты, а подстилается рудоносная толща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4F55B1">
        <w:rPr>
          <w:rFonts w:ascii="Times New Roman" w:hAnsi="Times New Roman" w:cs="Times New Roman"/>
          <w:sz w:val="24"/>
          <w:szCs w:val="24"/>
        </w:rPr>
        <w:t xml:space="preserve"> типично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вулканогенно-осадочными формациями.</w:t>
      </w:r>
    </w:p>
    <w:p w:rsidR="004F55B1" w:rsidRPr="004F55B1" w:rsidRDefault="004F55B1" w:rsidP="004F55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55B1">
        <w:rPr>
          <w:rFonts w:ascii="Times New Roman" w:hAnsi="Times New Roman" w:cs="Times New Roman"/>
          <w:sz w:val="24"/>
          <w:szCs w:val="24"/>
        </w:rPr>
        <w:t>Западный Каражал. Это месторождение находится в 110 км к юго-западу от ст.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 xml:space="preserve">Жана-Арка Карагандинской области Казахстана в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Атасуйском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железорудном районе.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В геологическом строении месторождения принимают участие эффузивные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туфогенные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породы нижнего девона и осадочные породы верхнего девона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4F55B1">
        <w:rPr>
          <w:rFonts w:ascii="Times New Roman" w:hAnsi="Times New Roman" w:cs="Times New Roman"/>
          <w:sz w:val="24"/>
          <w:szCs w:val="24"/>
        </w:rPr>
        <w:t xml:space="preserve"> нижнего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 xml:space="preserve">карбона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Джаильминской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мульды. До глубины 600 м породы залегают под углом 45-50°, далее круто погружаются.</w:t>
      </w:r>
    </w:p>
    <w:p w:rsidR="004F55B1" w:rsidRPr="004F55B1" w:rsidRDefault="004F55B1" w:rsidP="004F55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55B1">
        <w:rPr>
          <w:rFonts w:ascii="Times New Roman" w:hAnsi="Times New Roman" w:cs="Times New Roman"/>
          <w:sz w:val="24"/>
          <w:szCs w:val="24"/>
        </w:rPr>
        <w:t>Изверженные породы представлены дайками диоритов и диоритовых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порфиритов, пересекающими как вулканические, так и осадочные отложения.</w:t>
      </w:r>
    </w:p>
    <w:p w:rsidR="004F55B1" w:rsidRPr="004F55B1" w:rsidRDefault="004F55B1" w:rsidP="004F55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55B1">
        <w:rPr>
          <w:rFonts w:ascii="Times New Roman" w:hAnsi="Times New Roman" w:cs="Times New Roman"/>
          <w:sz w:val="24"/>
          <w:szCs w:val="24"/>
        </w:rPr>
        <w:t xml:space="preserve">Рудная залежь образует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пластообразное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тело, согласно залегающее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вмещающими породами. Она прослежена по простиранию на 6,5 км, по падению до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800 м, мощность залежи 20-40 м, на западном фланге мощность уменьшается до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полного выклинивания.</w:t>
      </w:r>
    </w:p>
    <w:p w:rsidR="004F55B1" w:rsidRPr="004F55B1" w:rsidRDefault="004F55B1" w:rsidP="004F55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55B1">
        <w:rPr>
          <w:rFonts w:ascii="Times New Roman" w:hAnsi="Times New Roman" w:cs="Times New Roman"/>
          <w:sz w:val="24"/>
          <w:szCs w:val="24"/>
        </w:rPr>
        <w:t>МЕСТОРОЖДЕНИЯ ВЫВЕТРИВАНИЯ</w:t>
      </w:r>
    </w:p>
    <w:p w:rsidR="004F55B1" w:rsidRPr="004F55B1" w:rsidRDefault="004F55B1" w:rsidP="004F55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55B1">
        <w:rPr>
          <w:rFonts w:ascii="Times New Roman" w:hAnsi="Times New Roman" w:cs="Times New Roman"/>
          <w:sz w:val="24"/>
          <w:szCs w:val="24"/>
        </w:rPr>
        <w:t>Месторождения выветривания являются зонами окисления месторождений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сидери</w:t>
      </w:r>
      <w:r w:rsidRPr="004F55B1">
        <w:rPr>
          <w:rFonts w:ascii="Times New Roman" w:hAnsi="Times New Roman" w:cs="Times New Roman"/>
          <w:sz w:val="24"/>
          <w:szCs w:val="24"/>
        </w:rPr>
        <w:t>товых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и скарново-магнетитовых руд, а также ультраосновных пород.</w:t>
      </w:r>
    </w:p>
    <w:p w:rsidR="004F55B1" w:rsidRPr="004F55B1" w:rsidRDefault="004F55B1" w:rsidP="004F55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55B1">
        <w:rPr>
          <w:rFonts w:ascii="Times New Roman" w:hAnsi="Times New Roman" w:cs="Times New Roman"/>
          <w:sz w:val="24"/>
          <w:szCs w:val="24"/>
        </w:rPr>
        <w:t>Образование зон окисления связано с эпохами древнего и современного выветривания.</w:t>
      </w:r>
    </w:p>
    <w:p w:rsidR="004F55B1" w:rsidRPr="004F55B1" w:rsidRDefault="004F55B1" w:rsidP="004F55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F55B1">
        <w:rPr>
          <w:rFonts w:ascii="Times New Roman" w:hAnsi="Times New Roman" w:cs="Times New Roman"/>
          <w:sz w:val="24"/>
          <w:szCs w:val="24"/>
        </w:rPr>
        <w:lastRenderedPageBreak/>
        <w:t>Сидеритовые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руды в зоне окисления переходят в смесь минералов гидроксидов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 xml:space="preserve">железа (гётита,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гидрогётита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гидрогематита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>). За счет скарново-магнетитовых руд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возникают мартит-гидрогематитовые руды.</w:t>
      </w:r>
    </w:p>
    <w:p w:rsidR="004F55B1" w:rsidRPr="004F55B1" w:rsidRDefault="004F55B1" w:rsidP="004F55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55B1">
        <w:rPr>
          <w:rFonts w:ascii="Times New Roman" w:hAnsi="Times New Roman" w:cs="Times New Roman"/>
          <w:sz w:val="24"/>
          <w:szCs w:val="24"/>
        </w:rPr>
        <w:t>Месторождения гётит-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гидрогётитовых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руд являются верхней охристой зоной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 xml:space="preserve">коры выветривания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серпентинизированных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дунитовых и перидотитовых массивов.</w:t>
      </w:r>
    </w:p>
    <w:p w:rsidR="004F55B1" w:rsidRPr="004F55B1" w:rsidRDefault="004F55B1" w:rsidP="004F55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55B1">
        <w:rPr>
          <w:rFonts w:ascii="Times New Roman" w:hAnsi="Times New Roman" w:cs="Times New Roman"/>
          <w:sz w:val="24"/>
          <w:szCs w:val="24"/>
        </w:rPr>
        <w:t>Иногда с ними сопрягаются переотложенные руды, являющиеся озерными и морскими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отложениями продуктов размыва коры выветривания. Они образуют пласты и имеют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оолитовую текстуру.</w:t>
      </w:r>
    </w:p>
    <w:p w:rsidR="004F55B1" w:rsidRDefault="004F55B1" w:rsidP="004F55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55B1">
        <w:rPr>
          <w:rFonts w:ascii="Times New Roman" w:hAnsi="Times New Roman" w:cs="Times New Roman"/>
          <w:sz w:val="24"/>
          <w:szCs w:val="24"/>
        </w:rPr>
        <w:t xml:space="preserve">Железные руды коры выветривания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ультрабазитов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состоят в основном из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гидрогётита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и примесей халцедона, опала,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нонтронита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>, железистых хлоритов,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 xml:space="preserve">магнезита, реликтовых акцессорных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хромшпинелидов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>, пылеватого магнетита. Они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 xml:space="preserve">содержат примесь хрома, никеля и кобальта и относятся к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природнолегированным</w:t>
      </w:r>
      <w:proofErr w:type="spellEnd"/>
      <w:r w:rsidRPr="004F55B1"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 xml:space="preserve">образованиям. Примерами подобных месторождений являются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Серовское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на Северном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 xml:space="preserve">Урале, Елизаветинское на Среднем Урале,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Аккермановское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, Ново-Киевское, Ново-Петропавловское на Южном Урале,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Малкинское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на Северном Кавказе. За рубежом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 xml:space="preserve">крупные месторождения железных руд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кор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выветривания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ультрабазитов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известны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экваториальных областях - на Кубе, Гавайских островах, Филиппинах, Гвинее, Гвиане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и Суринаме.</w:t>
      </w:r>
    </w:p>
    <w:p w:rsidR="004F55B1" w:rsidRPr="004F55B1" w:rsidRDefault="004F55B1" w:rsidP="004F55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55B1">
        <w:rPr>
          <w:rFonts w:ascii="Times New Roman" w:hAnsi="Times New Roman" w:cs="Times New Roman"/>
          <w:sz w:val="24"/>
          <w:szCs w:val="24"/>
        </w:rPr>
        <w:t>ОСАДОЧНЫЕ МОРСКИЕ МЕСТОРОЖДЕНИЯ</w:t>
      </w:r>
    </w:p>
    <w:p w:rsidR="004F55B1" w:rsidRPr="004F55B1" w:rsidRDefault="004F55B1" w:rsidP="004F55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55B1">
        <w:rPr>
          <w:rFonts w:ascii="Times New Roman" w:hAnsi="Times New Roman" w:cs="Times New Roman"/>
          <w:sz w:val="24"/>
          <w:szCs w:val="24"/>
        </w:rPr>
        <w:t>На территории СНГ платформенные морские месторождения сидерит-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лептохлорит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>-гидрогематитовых бобово-оолитовых руд в карбонатно-терригенных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отложениях представлены мезозойско-кайнозойскими железорудными бассейнами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F55B1">
        <w:rPr>
          <w:rFonts w:ascii="Times New Roman" w:hAnsi="Times New Roman" w:cs="Times New Roman"/>
          <w:sz w:val="24"/>
          <w:szCs w:val="24"/>
        </w:rPr>
        <w:t>Западно-Сибирским</w:t>
      </w:r>
      <w:proofErr w:type="gramEnd"/>
      <w:r w:rsidRPr="004F55B1">
        <w:rPr>
          <w:rFonts w:ascii="Times New Roman" w:hAnsi="Times New Roman" w:cs="Times New Roman"/>
          <w:sz w:val="24"/>
          <w:szCs w:val="24"/>
        </w:rPr>
        <w:t xml:space="preserve"> в России,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Аятским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- в Казахстане и Керченским - на Украине.</w:t>
      </w:r>
    </w:p>
    <w:p w:rsidR="004F55B1" w:rsidRPr="004F55B1" w:rsidRDefault="004F55B1" w:rsidP="004F55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55B1">
        <w:rPr>
          <w:rFonts w:ascii="Times New Roman" w:hAnsi="Times New Roman" w:cs="Times New Roman"/>
          <w:sz w:val="24"/>
          <w:szCs w:val="24"/>
        </w:rPr>
        <w:t xml:space="preserve">Рудоносные формации входят в состав свит чехла </w:t>
      </w:r>
      <w:proofErr w:type="gramStart"/>
      <w:r w:rsidRPr="004F55B1">
        <w:rPr>
          <w:rFonts w:ascii="Times New Roman" w:hAnsi="Times New Roman" w:cs="Times New Roman"/>
          <w:sz w:val="24"/>
          <w:szCs w:val="24"/>
        </w:rPr>
        <w:t>Западно-Сибирской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 xml:space="preserve">эпипалеозойской плиты (Западно-Сибирский и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Аятский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бассейны) или краевого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прогиба области альпийской складчатости (Керченский бассейн).</w:t>
      </w:r>
    </w:p>
    <w:p w:rsidR="004F55B1" w:rsidRPr="004F55B1" w:rsidRDefault="004F55B1" w:rsidP="004F55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55B1">
        <w:rPr>
          <w:rFonts w:ascii="Times New Roman" w:hAnsi="Times New Roman" w:cs="Times New Roman"/>
          <w:sz w:val="24"/>
          <w:szCs w:val="24"/>
        </w:rPr>
        <w:t>Пологозалегающие рудные пласты принадлежат к прибрежно-морским фациям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мезокайнозойского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возраста. В Керченском и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Аятском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бассейнах по одному рудному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 xml:space="preserve">пласту, в </w:t>
      </w:r>
      <w:proofErr w:type="gramStart"/>
      <w:r w:rsidRPr="004F55B1">
        <w:rPr>
          <w:rFonts w:ascii="Times New Roman" w:hAnsi="Times New Roman" w:cs="Times New Roman"/>
          <w:sz w:val="24"/>
          <w:szCs w:val="24"/>
        </w:rPr>
        <w:t>Западно-Сибирском</w:t>
      </w:r>
      <w:proofErr w:type="gramEnd"/>
      <w:r w:rsidRPr="004F55B1">
        <w:rPr>
          <w:rFonts w:ascii="Times New Roman" w:hAnsi="Times New Roman" w:cs="Times New Roman"/>
          <w:sz w:val="24"/>
          <w:szCs w:val="24"/>
        </w:rPr>
        <w:t xml:space="preserve"> - до четырех пластов при средних мощностях 2-20 м.</w:t>
      </w:r>
    </w:p>
    <w:p w:rsidR="004F55B1" w:rsidRPr="004F55B1" w:rsidRDefault="004F55B1" w:rsidP="004F55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55B1">
        <w:rPr>
          <w:rFonts w:ascii="Times New Roman" w:hAnsi="Times New Roman" w:cs="Times New Roman"/>
          <w:sz w:val="24"/>
          <w:szCs w:val="24"/>
        </w:rPr>
        <w:t xml:space="preserve">Руды сложены в основном оолитами различных размеров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гидрогётитового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 xml:space="preserve">гематитового,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леп-тохлоритового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сидеритового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состава, обломками оолитов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 xml:space="preserve">песчано-глинистого материала, сцементированных теми же минералами. В </w:t>
      </w:r>
      <w:proofErr w:type="gramStart"/>
      <w:r w:rsidRPr="004F55B1">
        <w:rPr>
          <w:rFonts w:ascii="Times New Roman" w:hAnsi="Times New Roman" w:cs="Times New Roman"/>
          <w:sz w:val="24"/>
          <w:szCs w:val="24"/>
        </w:rPr>
        <w:t>Западно-Сибирском</w:t>
      </w:r>
      <w:proofErr w:type="gramEnd"/>
      <w:r w:rsidRPr="004F55B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Аятском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бассейнах проявляется характерное изменение минерального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 xml:space="preserve">состава руд по направлению от бывшей береговой линии в сторону моря: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гидрогётит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 xml:space="preserve">постепенно уступает место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лептохлоритам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>.</w:t>
      </w:r>
    </w:p>
    <w:p w:rsidR="004F55B1" w:rsidRDefault="004F55B1" w:rsidP="004F55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55B1">
        <w:rPr>
          <w:rFonts w:ascii="Times New Roman" w:hAnsi="Times New Roman" w:cs="Times New Roman"/>
          <w:sz w:val="24"/>
          <w:szCs w:val="24"/>
        </w:rPr>
        <w:t xml:space="preserve">За рубежом наиболее крупным объектом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даной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формации является Лотарингский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 xml:space="preserve">бассейн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мелкооолитовых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руд площадью 1100 км2, расположенный в основном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территории Франции, частично в ФРГ, Бельгии и Люксембурге.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F55B1" w:rsidRPr="004F55B1" w:rsidRDefault="004F55B1" w:rsidP="004F55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55B1">
        <w:rPr>
          <w:rFonts w:ascii="Times New Roman" w:hAnsi="Times New Roman" w:cs="Times New Roman"/>
          <w:sz w:val="24"/>
          <w:szCs w:val="24"/>
        </w:rPr>
        <w:t>МОРСКИЕ РОССЫПИ</w:t>
      </w:r>
    </w:p>
    <w:p w:rsidR="004F55B1" w:rsidRPr="004F55B1" w:rsidRDefault="004F55B1" w:rsidP="004F55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55B1"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пляжевых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песках вдоль побережья Камчатки и Курильских островов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наблюдается обогащение магнетитом до глубины 4-5 м. На Камчатке обогащенные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 xml:space="preserve">пески залегают в морских террасах. В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Ручарском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месторождении на о. Итуруп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пляжевый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песок содержит до 7,5 % железа, при обогащении дает руду с содержанием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железа 48 %, оксида титана - 8,2, оксида ванадия - 0,23. Прогнозные ресурсы этой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провинции составляют 1-2 млрд т.</w:t>
      </w:r>
    </w:p>
    <w:p w:rsidR="004F55B1" w:rsidRPr="004F55B1" w:rsidRDefault="004F55B1" w:rsidP="004F55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55B1">
        <w:rPr>
          <w:rFonts w:ascii="Times New Roman" w:hAnsi="Times New Roman" w:cs="Times New Roman"/>
          <w:sz w:val="24"/>
          <w:szCs w:val="24"/>
        </w:rPr>
        <w:t xml:space="preserve">За рубежом месторождения магнетитовых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пляжевых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песков разрабатываются в</w:t>
      </w:r>
      <w:r w:rsidR="000E4A03"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Индии, Австралии и Новой Зеландии. Легкость обогащения, большие запасы и</w:t>
      </w:r>
      <w:r w:rsidR="000E4A03"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комплексность привлекают к ним все большее внимание.</w:t>
      </w:r>
    </w:p>
    <w:p w:rsidR="004F55B1" w:rsidRPr="004F55B1" w:rsidRDefault="004F55B1" w:rsidP="004F55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55B1">
        <w:rPr>
          <w:rFonts w:ascii="Times New Roman" w:hAnsi="Times New Roman" w:cs="Times New Roman"/>
          <w:sz w:val="24"/>
          <w:szCs w:val="24"/>
        </w:rPr>
        <w:t>ОСАДОЧНЫЕ КОНТИНЕНТАЛЬНЫЕ МЕСТОРОЖДЕНИЯ</w:t>
      </w:r>
    </w:p>
    <w:p w:rsidR="004F55B1" w:rsidRPr="004F55B1" w:rsidRDefault="004F55B1" w:rsidP="004F55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Гидрогётитовые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бобово-оолитовые озерно-болотные месторождения</w:t>
      </w:r>
      <w:r w:rsidR="000E4A03"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 xml:space="preserve">представлены большим числом мелких месторождений, особенно на Восточно-Европейской платформе. Руды сложены скоплениями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гидрогётитовых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жеод и оолитов</w:t>
      </w:r>
      <w:r w:rsidR="000E4A03"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в глинисто-песчанистых озерно-болотных отложениях. Руды характеризуются низким</w:t>
      </w:r>
      <w:r w:rsidR="000E4A03"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содержанием железа (30-40 %). В настоящее время месторождения этой формации</w:t>
      </w:r>
      <w:r w:rsidR="000E4A03"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утратили промышленное значение.</w:t>
      </w:r>
    </w:p>
    <w:p w:rsidR="004F55B1" w:rsidRPr="004F55B1" w:rsidRDefault="004F55B1" w:rsidP="004F55B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55B1">
        <w:rPr>
          <w:rFonts w:ascii="Times New Roman" w:hAnsi="Times New Roman" w:cs="Times New Roman"/>
          <w:sz w:val="24"/>
          <w:szCs w:val="24"/>
        </w:rPr>
        <w:lastRenderedPageBreak/>
        <w:t>Сидерит-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лептохлорит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гидрогётитовые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месторождения в древних речных</w:t>
      </w:r>
      <w:r w:rsidR="000E4A03"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 xml:space="preserve">отложениях вошли в число промышленных после открытия крупного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Лисаковского</w:t>
      </w:r>
      <w:proofErr w:type="spellEnd"/>
      <w:r w:rsidR="000E4A03"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месторождения в Кустанайской области Казахстана. Месторождения этой формации</w:t>
      </w:r>
      <w:r w:rsidR="000E4A03"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 xml:space="preserve">связаны с русловыми пойменными, часто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эстуариевыми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отложениями олигоценовых</w:t>
      </w:r>
      <w:r w:rsidR="000E4A0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палеорек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Тургайского прогиба и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Туранской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плиты, врезанных в морские отложения</w:t>
      </w:r>
      <w:r w:rsidR="000E4A03"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чехла эпипалеозойской платформы. Рудные залежи вытянуты на десятки километров</w:t>
      </w:r>
      <w:r w:rsidR="000E4A03"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 xml:space="preserve">вдоль русла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палеорек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>, представлены основной русловой залежью и сопровождающими</w:t>
      </w:r>
      <w:r w:rsidR="000E4A03"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ее линзовидными, овальными и неправильной формы пойменными залежами. В состав</w:t>
      </w:r>
      <w:r w:rsidR="000E4A03"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 xml:space="preserve">руд входят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гидрогётит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лептохлориты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, сидерит,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стильпносидерит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>, кварц (обломочный),</w:t>
      </w:r>
      <w:r w:rsidR="000E4A03"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кальцит, анкерит, глинистые минералы, пирит, марказит, гипс, местами гидроксиды</w:t>
      </w:r>
      <w:r w:rsidR="000E4A03"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марганца. Руды преобладающе оолитовые. Содержание железа в рудах низкое (30-35</w:t>
      </w:r>
      <w:r w:rsidR="000E4A03"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>%), фосфора - повышенное (около 0,5 %).</w:t>
      </w:r>
    </w:p>
    <w:p w:rsidR="004F55B1" w:rsidRDefault="004F55B1" w:rsidP="000E4A0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F55B1">
        <w:rPr>
          <w:rFonts w:ascii="Times New Roman" w:hAnsi="Times New Roman" w:cs="Times New Roman"/>
          <w:sz w:val="24"/>
          <w:szCs w:val="24"/>
        </w:rPr>
        <w:t xml:space="preserve">В Тургайском прогибе, кроме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Лисаковского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>, выявлены однотипные Октябрьское</w:t>
      </w:r>
      <w:r w:rsidR="000E4A03">
        <w:rPr>
          <w:rFonts w:ascii="Times New Roman" w:hAnsi="Times New Roman" w:cs="Times New Roman"/>
          <w:sz w:val="24"/>
          <w:szCs w:val="24"/>
        </w:rPr>
        <w:t xml:space="preserve"> </w:t>
      </w:r>
      <w:r w:rsidRPr="004F55B1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4F55B1">
        <w:rPr>
          <w:rFonts w:ascii="Times New Roman" w:hAnsi="Times New Roman" w:cs="Times New Roman"/>
          <w:sz w:val="24"/>
          <w:szCs w:val="24"/>
        </w:rPr>
        <w:t>Шиелинское</w:t>
      </w:r>
      <w:proofErr w:type="spellEnd"/>
      <w:r w:rsidRPr="004F55B1">
        <w:rPr>
          <w:rFonts w:ascii="Times New Roman" w:hAnsi="Times New Roman" w:cs="Times New Roman"/>
          <w:sz w:val="24"/>
          <w:szCs w:val="24"/>
        </w:rPr>
        <w:t xml:space="preserve"> месторождения. В Северном Приаралье известны месторождения</w:t>
      </w:r>
      <w:r w:rsidR="000E4A03" w:rsidRPr="000E4A03">
        <w:t xml:space="preserve"> </w:t>
      </w:r>
      <w:proofErr w:type="spellStart"/>
      <w:r w:rsidR="000E4A03" w:rsidRPr="000E4A03">
        <w:rPr>
          <w:rFonts w:ascii="Times New Roman" w:hAnsi="Times New Roman" w:cs="Times New Roman"/>
          <w:sz w:val="24"/>
          <w:szCs w:val="24"/>
        </w:rPr>
        <w:t>Талды-Эспе</w:t>
      </w:r>
      <w:proofErr w:type="spellEnd"/>
      <w:r w:rsidR="000E4A03" w:rsidRPr="000E4A03">
        <w:rPr>
          <w:rFonts w:ascii="Times New Roman" w:hAnsi="Times New Roman" w:cs="Times New Roman"/>
          <w:sz w:val="24"/>
          <w:szCs w:val="24"/>
        </w:rPr>
        <w:t>, Кок-</w:t>
      </w:r>
      <w:proofErr w:type="spellStart"/>
      <w:r w:rsidR="000E4A03" w:rsidRPr="000E4A03">
        <w:rPr>
          <w:rFonts w:ascii="Times New Roman" w:hAnsi="Times New Roman" w:cs="Times New Roman"/>
          <w:sz w:val="24"/>
          <w:szCs w:val="24"/>
        </w:rPr>
        <w:t>Булак</w:t>
      </w:r>
      <w:proofErr w:type="spellEnd"/>
      <w:r w:rsidR="000E4A03" w:rsidRPr="000E4A0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E4A03" w:rsidRPr="000E4A03">
        <w:rPr>
          <w:rFonts w:ascii="Times New Roman" w:hAnsi="Times New Roman" w:cs="Times New Roman"/>
          <w:sz w:val="24"/>
          <w:szCs w:val="24"/>
        </w:rPr>
        <w:t>Талды-Булак</w:t>
      </w:r>
      <w:proofErr w:type="spellEnd"/>
      <w:r w:rsidR="000E4A03" w:rsidRPr="000E4A03">
        <w:rPr>
          <w:rFonts w:ascii="Times New Roman" w:hAnsi="Times New Roman" w:cs="Times New Roman"/>
          <w:sz w:val="24"/>
          <w:szCs w:val="24"/>
        </w:rPr>
        <w:t xml:space="preserve"> и ряд более мелких, в северо-восточном </w:t>
      </w:r>
      <w:proofErr w:type="spellStart"/>
      <w:r w:rsidR="000E4A03" w:rsidRPr="000E4A03">
        <w:rPr>
          <w:rFonts w:ascii="Times New Roman" w:hAnsi="Times New Roman" w:cs="Times New Roman"/>
          <w:sz w:val="24"/>
          <w:szCs w:val="24"/>
        </w:rPr>
        <w:t>Усть-Урте</w:t>
      </w:r>
      <w:proofErr w:type="spellEnd"/>
      <w:r w:rsidR="000E4A03" w:rsidRPr="000E4A03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="000E4A03" w:rsidRPr="000E4A03">
        <w:rPr>
          <w:rFonts w:ascii="Times New Roman" w:hAnsi="Times New Roman" w:cs="Times New Roman"/>
          <w:sz w:val="24"/>
          <w:szCs w:val="24"/>
        </w:rPr>
        <w:t>Кашкаратский</w:t>
      </w:r>
      <w:proofErr w:type="spellEnd"/>
      <w:r w:rsidR="000E4A03" w:rsidRPr="000E4A03">
        <w:rPr>
          <w:rFonts w:ascii="Times New Roman" w:hAnsi="Times New Roman" w:cs="Times New Roman"/>
          <w:sz w:val="24"/>
          <w:szCs w:val="24"/>
        </w:rPr>
        <w:t xml:space="preserve"> железорудный район.</w:t>
      </w:r>
    </w:p>
    <w:p w:rsidR="000E4A03" w:rsidRPr="000E4A03" w:rsidRDefault="000E4A03" w:rsidP="000E4A0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E4A03">
        <w:rPr>
          <w:rFonts w:ascii="Times New Roman" w:hAnsi="Times New Roman" w:cs="Times New Roman"/>
          <w:sz w:val="24"/>
          <w:szCs w:val="24"/>
        </w:rPr>
        <w:t>ЭКСФИЛЬТРАЦИОННЫЕ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(ГИДРОГЕННО-ИНФИЛЬТРАЦИОННЫЕ) МЕСТОРОЖДЕНИЯ</w:t>
      </w:r>
    </w:p>
    <w:p w:rsidR="000E4A03" w:rsidRPr="000E4A03" w:rsidRDefault="000E4A03" w:rsidP="000E4A0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E4A03">
        <w:rPr>
          <w:rFonts w:ascii="Times New Roman" w:hAnsi="Times New Roman" w:cs="Times New Roman"/>
          <w:sz w:val="24"/>
          <w:szCs w:val="24"/>
        </w:rPr>
        <w:t xml:space="preserve">К этой группе относятся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Бакальские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 xml:space="preserve"> месторождения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сидеритовых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 xml:space="preserve">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 xml:space="preserve">бурожелезняковых руд в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Саткинском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 xml:space="preserve"> районе Челябинской области. В рудном поле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площадью 150 км2 разведано 24 железорудных месторождения (рис. 10), в которых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 xml:space="preserve">насчитывается более 200 рудных тел в виде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пласто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 xml:space="preserve">-, гнездо- и </w:t>
      </w:r>
      <w:proofErr w:type="gramStart"/>
      <w:r w:rsidRPr="000E4A03">
        <w:rPr>
          <w:rFonts w:ascii="Times New Roman" w:hAnsi="Times New Roman" w:cs="Times New Roman"/>
          <w:sz w:val="24"/>
          <w:szCs w:val="24"/>
        </w:rPr>
        <w:t>линзообразных залежей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 xml:space="preserve">и рудных жил. Наиболее крупные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пластообразные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 xml:space="preserve"> залежи площадью 1,5-2 км</w:t>
      </w:r>
      <w:r w:rsidRPr="000E4A0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0E4A03">
        <w:rPr>
          <w:rFonts w:ascii="Times New Roman" w:hAnsi="Times New Roman" w:cs="Times New Roman"/>
          <w:sz w:val="24"/>
          <w:szCs w:val="24"/>
        </w:rPr>
        <w:t xml:space="preserve"> имеют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мощность до 80 м.</w:t>
      </w:r>
    </w:p>
    <w:p w:rsidR="000E4A03" w:rsidRPr="000E4A03" w:rsidRDefault="000E4A03" w:rsidP="000E4A0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E4A03">
        <w:rPr>
          <w:rFonts w:ascii="Times New Roman" w:hAnsi="Times New Roman" w:cs="Times New Roman"/>
          <w:sz w:val="24"/>
          <w:szCs w:val="24"/>
        </w:rPr>
        <w:t>Рудное поле сложено протерозойскими доломитами, известняками, мергелями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извесково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>-глинистыми сланцами. Пачки карбонатных пород содержат пласты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сидеритов и окисленных руд. Последние сложены плотными, порошковатыми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глинистыми бурыми железняками и гидрогематитовыми (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турьитовыми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>) рудами.</w:t>
      </w:r>
    </w:p>
    <w:p w:rsidR="000E4A03" w:rsidRPr="000E4A03" w:rsidRDefault="000E4A03" w:rsidP="000E4A0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E4A03">
        <w:rPr>
          <w:rFonts w:ascii="Times New Roman" w:hAnsi="Times New Roman" w:cs="Times New Roman"/>
          <w:sz w:val="24"/>
          <w:szCs w:val="24"/>
        </w:rPr>
        <w:t>Текстуры руд: массивная, концентрически-скорлуповатая, полосчатая, прожилковая,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друзовая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брекчиевая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 xml:space="preserve">. Среднее содержание железа в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сидеритовых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 xml:space="preserve"> рудах 30,6 %,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 xml:space="preserve">бурых железняках 44 %. Запасы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сидеритовых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 xml:space="preserve"> руд более 1 млрд т, бурых железняков 30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млн т.</w:t>
      </w:r>
    </w:p>
    <w:p w:rsidR="000E4A03" w:rsidRPr="000E4A03" w:rsidRDefault="000E4A03" w:rsidP="000E4A0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E4A03">
        <w:rPr>
          <w:rFonts w:ascii="Times New Roman" w:hAnsi="Times New Roman" w:cs="Times New Roman"/>
          <w:sz w:val="24"/>
          <w:szCs w:val="24"/>
        </w:rPr>
        <w:t>МЕТАМОРФИЧЕСКИЕ МЕСТОРОЖДЕНИЯ</w:t>
      </w:r>
    </w:p>
    <w:p w:rsidR="000E4A03" w:rsidRPr="000E4A03" w:rsidRDefault="000E4A03" w:rsidP="000E4A0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E4A03">
        <w:rPr>
          <w:rFonts w:ascii="Times New Roman" w:hAnsi="Times New Roman" w:cs="Times New Roman"/>
          <w:sz w:val="24"/>
          <w:szCs w:val="24"/>
        </w:rPr>
        <w:t>К этой серии относятся залежи метаморфизованных железистых кварцитов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 xml:space="preserve">месторождения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метаморфогенных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 xml:space="preserve"> богатых руд древних формаций.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Месторождения железистых кварцитов залегают в метаморфизованных</w:t>
      </w:r>
    </w:p>
    <w:p w:rsidR="000E4A03" w:rsidRPr="000E4A03" w:rsidRDefault="000E4A03" w:rsidP="000E4A0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E4A03">
        <w:rPr>
          <w:rFonts w:ascii="Times New Roman" w:hAnsi="Times New Roman" w:cs="Times New Roman"/>
          <w:sz w:val="24"/>
          <w:szCs w:val="24"/>
        </w:rPr>
        <w:t>осадочных комплексах докембрийских геосинклиналей кристаллических щитов,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складчатых фундаментов древних платформ или выступах древних структур, в ядрах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антиклинориев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 xml:space="preserve"> более молодых складчатых областей. Железистые кварциты присущи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только докембрийским складчатым областям. Они, являясь в подавляющей части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морскими хемогенными осадками, достаточно четко обособляются среди терригенных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 xml:space="preserve">и вулканогенно-осадочных вмещающих комплексов, образуя переходные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хемогенно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 xml:space="preserve">терригенные,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хемогенно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 xml:space="preserve">-терригенно-карбонатные и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хемогенно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>-вулканогенные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разности в рудных пластах.</w:t>
      </w:r>
    </w:p>
    <w:p w:rsidR="000E4A03" w:rsidRPr="000E4A03" w:rsidRDefault="000E4A03" w:rsidP="000E4A0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E4A03">
        <w:rPr>
          <w:rFonts w:ascii="Times New Roman" w:hAnsi="Times New Roman" w:cs="Times New Roman"/>
          <w:sz w:val="24"/>
          <w:szCs w:val="24"/>
        </w:rPr>
        <w:t>В России железистые кварциты сосредоточены на Кольском п-ове и в Карелии,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бассейне Курской магнитной аномалии, на Южном Урале, в Туве, в Читинской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 xml:space="preserve">области и Республике Саха, на Дальнем Востоке; на Украине - в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Криворожско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 xml:space="preserve">-Кременчугском железорудном бассейне, в Казахстане -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Карсакпайское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>, Гвардейское.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E4A03" w:rsidRPr="000E4A03" w:rsidRDefault="000E4A03" w:rsidP="000E4A0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E4A03">
        <w:rPr>
          <w:rFonts w:ascii="Times New Roman" w:hAnsi="Times New Roman" w:cs="Times New Roman"/>
          <w:sz w:val="24"/>
          <w:szCs w:val="24"/>
        </w:rPr>
        <w:t>За рубежом широко известны крупные районы распространения железистых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кварцитов: железорудный пояс Лабрадора (Канада), Верхнего озера (США), штата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Минас-Жерайс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 xml:space="preserve"> и района Сьерра-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дус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Каражес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 xml:space="preserve"> (Бразилия), в штатах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Бихар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Орисса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 xml:space="preserve">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 xml:space="preserve">других (Индия), в районах Нимба (Либерия, Гвинея) и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Тамазимби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 xml:space="preserve"> (ЮАР), в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Хамерсли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 xml:space="preserve">(Западная Австралия),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Аныданской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 xml:space="preserve"> группы (север Китая) и ряда районов в других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странах.</w:t>
      </w:r>
    </w:p>
    <w:p w:rsidR="000E4A03" w:rsidRPr="000E4A03" w:rsidRDefault="000E4A03" w:rsidP="000E4A0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E4A03">
        <w:rPr>
          <w:rFonts w:ascii="Times New Roman" w:hAnsi="Times New Roman" w:cs="Times New Roman"/>
          <w:sz w:val="24"/>
          <w:szCs w:val="24"/>
        </w:rPr>
        <w:lastRenderedPageBreak/>
        <w:t>Все крупнейшие месторождения железистых кварцитов с запасами руды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миллиарды и десятки миллиардов тонн относятся к нижнепротерозойским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эвгеосинклинальным образованиям, претерпевшим метаморфизм фации зеленых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сланцев. Главные минералы железистых кварцитов этой формации - кварц, магнетит,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 xml:space="preserve">гематит,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куммингтонит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>, биотит, хлорит. Структура кварцитов преимущественно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 xml:space="preserve">тонко- и мелкозернистая, редко среднезернистая; текстура слоистая и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плойчатая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>.</w:t>
      </w:r>
    </w:p>
    <w:p w:rsidR="000E4A03" w:rsidRDefault="000E4A03" w:rsidP="000E4A0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E4A03">
        <w:rPr>
          <w:rFonts w:ascii="Times New Roman" w:hAnsi="Times New Roman" w:cs="Times New Roman"/>
          <w:sz w:val="24"/>
          <w:szCs w:val="24"/>
        </w:rPr>
        <w:t>Месторождения этой формации залегают в осадочных и частично вулканогенно-осадочных породах.</w:t>
      </w:r>
    </w:p>
    <w:p w:rsidR="000E4A03" w:rsidRPr="000E4A03" w:rsidRDefault="000E4A03" w:rsidP="000E4A0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E4A03">
        <w:rPr>
          <w:rFonts w:ascii="Times New Roman" w:hAnsi="Times New Roman" w:cs="Times New Roman"/>
          <w:sz w:val="24"/>
          <w:szCs w:val="24"/>
        </w:rPr>
        <w:t>Для железистых кварцитов типичны средние содержания железа в пределах 20-40, чаще всего 32-37 %. Руды характеризуются высоким содержанием железа (54-69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%) и низкими содержаниями серы и фосфора.</w:t>
      </w:r>
    </w:p>
    <w:p w:rsidR="000E4A03" w:rsidRPr="000E4A03" w:rsidRDefault="000E4A03" w:rsidP="000E4A0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E4A03">
        <w:rPr>
          <w:rFonts w:ascii="Times New Roman" w:hAnsi="Times New Roman" w:cs="Times New Roman"/>
          <w:sz w:val="24"/>
          <w:szCs w:val="24"/>
        </w:rPr>
        <w:t xml:space="preserve">Метаморфические тела богатых руд сложены магнетитовыми и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магнетито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>-железно-слюдковыми рудами, залегающими среди железистых кварцитов,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метаморфических осадочных и вулканогенно-осадочных пород - амфиболовых,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магнетит-амфиболовых, кварц-биотитовых и других сланцев. По форме различают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пласто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 xml:space="preserve">-,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линзо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 xml:space="preserve">- и столбообразные,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штоковые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>, гнездовые рудные тела. Они имеют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преимущественно крутое склонение, локализованы в зонах дробления, в шарнирах или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крыльях синклинальных складок.</w:t>
      </w:r>
    </w:p>
    <w:p w:rsidR="000E4A03" w:rsidRDefault="000E4A03" w:rsidP="000E4A0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E4A03">
        <w:rPr>
          <w:rFonts w:ascii="Times New Roman" w:hAnsi="Times New Roman" w:cs="Times New Roman"/>
          <w:sz w:val="24"/>
          <w:szCs w:val="24"/>
        </w:rPr>
        <w:t>Руды в основном сложены магнетитом, гематитом - железным блеском,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щелочными амфиболами (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родуситом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рибекитом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 xml:space="preserve"> и др.). По преобладающим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минералам выделены амфибол-магнетитовые, амфибол-магнетит-гематитовые, кварц-магнетит- гематитовые, эгирин-амфибол-магнетитовые и карбонат-магнетит-гематитовые руды.</w:t>
      </w:r>
    </w:p>
    <w:p w:rsidR="000E4A03" w:rsidRPr="000E4A03" w:rsidRDefault="000E4A03" w:rsidP="000E4A0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E4A03">
        <w:rPr>
          <w:rFonts w:ascii="Times New Roman" w:hAnsi="Times New Roman" w:cs="Times New Roman"/>
          <w:sz w:val="24"/>
          <w:szCs w:val="24"/>
        </w:rPr>
        <w:t>МЕТАЛЛОГЕНИЯ</w:t>
      </w:r>
    </w:p>
    <w:p w:rsidR="000E4A03" w:rsidRPr="000E4A03" w:rsidRDefault="000E4A03" w:rsidP="000E4A0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E4A03">
        <w:rPr>
          <w:rFonts w:ascii="Times New Roman" w:hAnsi="Times New Roman" w:cs="Times New Roman"/>
          <w:sz w:val="24"/>
          <w:szCs w:val="24"/>
        </w:rPr>
        <w:t>В геосинклинальный этап (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островодужная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 xml:space="preserve">, реже -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спрединговая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 xml:space="preserve"> стадии цикла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Уилсона) основная концентрация железа происходит на ранней стадии, когда в связи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 xml:space="preserve">базальтовым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магматизмом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 xml:space="preserve"> формируются магматические и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скарновые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 xml:space="preserve"> месторождения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железных руд; в эту же стадию в прибрежных частях геосинклинальных бассейнов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накапливаются осадочные руды. Средняя и поздняя (коллизионная) стадии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 xml:space="preserve">геосинклинального цикла для железа мало продуктивны. В платформенный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этапформируются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 xml:space="preserve"> железорудные осадочные, эпигенетические месторождения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иместорождения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 xml:space="preserve"> выветривания.</w:t>
      </w:r>
    </w:p>
    <w:p w:rsidR="000E4A03" w:rsidRPr="000E4A03" w:rsidRDefault="000E4A03" w:rsidP="000E4A0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E4A03"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архейско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>-раннепротерозойскую металлогеническую эпоху сформировались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железорудные бассейны с широко развитыми фациями первично хемогенных,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терригенно-хемогенных и вулканогенных железисто-кремнистых осадков,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метаморфизованных затем в железистые кварциты. К ним относятся уникальные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месторождения железистых кварцитов и образованных по ним богатых (мартит-гематитовых) руд районов Лабрадора (Канада), Верхнего озера (США, Канада),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Минас-Жерайс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>, Сьерра-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дус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Каражес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 xml:space="preserve"> (Бразилия), КМА (Россия), Кривого Рога</w:t>
      </w:r>
      <w:r w:rsidRPr="000E4A03"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 xml:space="preserve">(Украина), штатов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Бихар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Орисса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 xml:space="preserve"> (Индия), Западной Африки, Западной Австралии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Восточной Антарктиды. Общие ресурсы железа в железистых кварцитах составляют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сотни миллиардов тонн, далеко превосходят ресурсы всех других групп железорудных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месторождений.</w:t>
      </w:r>
    </w:p>
    <w:p w:rsidR="000E4A03" w:rsidRPr="000E4A03" w:rsidRDefault="000E4A03" w:rsidP="000E4A0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E4A03">
        <w:rPr>
          <w:rFonts w:ascii="Times New Roman" w:hAnsi="Times New Roman" w:cs="Times New Roman"/>
          <w:sz w:val="24"/>
          <w:szCs w:val="24"/>
        </w:rPr>
        <w:t>Позднепротерозойская эпоха характеризуется накоплением гематитовых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оолитовых руд в прибрежных терригенно-карбонатных геосинклинальных морских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 xml:space="preserve">отложениях (Клинтон - в США,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Ангаро-Питский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 xml:space="preserve"> бассейн - в России,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Бафинг-Бакойский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 xml:space="preserve"> бассейн - в Мали,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месторожденияЮжной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 xml:space="preserve"> Африки и Северной Австралии).</w:t>
      </w:r>
    </w:p>
    <w:p w:rsidR="000E4A03" w:rsidRPr="000E4A03" w:rsidRDefault="000E4A03" w:rsidP="000E4A0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E4A03">
        <w:rPr>
          <w:rFonts w:ascii="Times New Roman" w:hAnsi="Times New Roman" w:cs="Times New Roman"/>
          <w:sz w:val="24"/>
          <w:szCs w:val="24"/>
        </w:rPr>
        <w:t xml:space="preserve">Палеозойская эпоха отличается весьма значительным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железооруденением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связанным с каледонской и герцинской складчатостью. В эту эпоху формировались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крупные магматические титаномагнетитовые месторождения Урала и Южной Африки,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скарново-магнетитовые месторождения Урала, Западной Сибири (Россия),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Кустанайской области (Казахстан), штатов Калифорния, Юта, Нью-Мексико (США)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др.</w:t>
      </w:r>
    </w:p>
    <w:p w:rsidR="000E4A03" w:rsidRDefault="000E4A03" w:rsidP="000E4A0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E4A03">
        <w:rPr>
          <w:rFonts w:ascii="Times New Roman" w:hAnsi="Times New Roman" w:cs="Times New Roman"/>
          <w:sz w:val="24"/>
          <w:szCs w:val="24"/>
        </w:rPr>
        <w:t>В мезозойскую и кайнозойскую эпохи были образованы крупные осадочные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морские железорудные бассейны (</w:t>
      </w:r>
      <w:proofErr w:type="gramStart"/>
      <w:r w:rsidRPr="000E4A03">
        <w:rPr>
          <w:rFonts w:ascii="Times New Roman" w:hAnsi="Times New Roman" w:cs="Times New Roman"/>
          <w:sz w:val="24"/>
          <w:szCs w:val="24"/>
        </w:rPr>
        <w:t>Западно-Сибирский</w:t>
      </w:r>
      <w:proofErr w:type="gramEnd"/>
      <w:r w:rsidRPr="000E4A03">
        <w:rPr>
          <w:rFonts w:ascii="Times New Roman" w:hAnsi="Times New Roman" w:cs="Times New Roman"/>
          <w:sz w:val="24"/>
          <w:szCs w:val="24"/>
        </w:rPr>
        <w:t xml:space="preserve"> - в России, Керченский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0E4A03">
        <w:rPr>
          <w:rFonts w:ascii="Times New Roman" w:hAnsi="Times New Roman" w:cs="Times New Roman"/>
          <w:sz w:val="24"/>
          <w:szCs w:val="24"/>
        </w:rPr>
        <w:t xml:space="preserve">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 xml:space="preserve">Украине,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lastRenderedPageBreak/>
        <w:t>Аятский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 xml:space="preserve"> - в Казахстане, Лотарингский - во Франции) и континентальные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речные и озерные месторождения на молодых эпигерцинских платформах и плитах.</w:t>
      </w:r>
    </w:p>
    <w:p w:rsidR="000E4A03" w:rsidRDefault="000E4A03" w:rsidP="000E4A0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E4A03" w:rsidRPr="000E4A03" w:rsidRDefault="000E4A03" w:rsidP="000E4A0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13.2 </w:t>
      </w:r>
      <w:r w:rsidRPr="000E4A03">
        <w:rPr>
          <w:rFonts w:ascii="Times New Roman" w:hAnsi="Times New Roman" w:cs="Times New Roman"/>
          <w:sz w:val="24"/>
          <w:szCs w:val="24"/>
        </w:rPr>
        <w:t>МЕСТОРОЖДЕНИЯ МАРГАНЦА</w:t>
      </w:r>
    </w:p>
    <w:p w:rsidR="000E4A03" w:rsidRPr="000E4A03" w:rsidRDefault="000E4A03" w:rsidP="000E4A0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E4A03">
        <w:rPr>
          <w:rFonts w:ascii="Times New Roman" w:hAnsi="Times New Roman" w:cs="Times New Roman"/>
          <w:sz w:val="24"/>
          <w:szCs w:val="24"/>
        </w:rPr>
        <w:t>Марганцевые руды начали использовать в конце XVIII в. для изготовления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красок и медицинских препаратов. Широко применяться марганцевые руды стали во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второй половине XIX в. в связи с открытием способов производства стали.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настоящее время металлургическая промышленность является основным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потребителем марганца и только 8 % его используется в электротехнической (для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производства сухих батарей), химической (красильной и лакокрасочной)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керамической отраслях промышленности.</w:t>
      </w:r>
    </w:p>
    <w:p w:rsidR="000E4A03" w:rsidRDefault="000E4A03" w:rsidP="000E4A0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E4A03">
        <w:rPr>
          <w:rFonts w:ascii="Times New Roman" w:hAnsi="Times New Roman" w:cs="Times New Roman"/>
          <w:sz w:val="24"/>
          <w:szCs w:val="24"/>
        </w:rPr>
        <w:t>Общие мировые запасы марганцевых руд в 56 странах равны 10,6 млрд т, в том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числе в ЮАР -4,5 млрд т, на Украине - 2,5 млрд т, в Казахстане, Габоне, Австралии,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Бразилии, Китае и Грузии - до 240 млн т. Добыча марганцевой руды составляет 20 млн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т/год. Марганцевую руду добывают 26 стран, более половины разрабатывает Украина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и Китай, от 2,5 до 1,2 млн т в год добывают ЮАР, Австралия, Бразилия, Индия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 xml:space="preserve">Габон. </w:t>
      </w:r>
    </w:p>
    <w:p w:rsidR="000E4A03" w:rsidRPr="000E4A03" w:rsidRDefault="000E4A03" w:rsidP="000E4A0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E4A03">
        <w:rPr>
          <w:rFonts w:ascii="Times New Roman" w:hAnsi="Times New Roman" w:cs="Times New Roman"/>
          <w:sz w:val="24"/>
          <w:szCs w:val="24"/>
        </w:rPr>
        <w:t>ГЕОХИМИЯ И МИНЕРАЛОГИЯ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0E4A03">
        <w:rPr>
          <w:rFonts w:ascii="Times New Roman" w:hAnsi="Times New Roman" w:cs="Times New Roman"/>
          <w:sz w:val="24"/>
          <w:szCs w:val="24"/>
        </w:rPr>
        <w:t xml:space="preserve">Марганец состоит из одного изотопа </w:t>
      </w:r>
      <w:r w:rsidRPr="000E4A03">
        <w:rPr>
          <w:rFonts w:ascii="Times New Roman" w:hAnsi="Times New Roman" w:cs="Times New Roman"/>
          <w:sz w:val="24"/>
          <w:szCs w:val="24"/>
          <w:vertAlign w:val="superscript"/>
        </w:rPr>
        <w:t>55</w:t>
      </w:r>
      <w:r w:rsidRPr="000E4A03">
        <w:rPr>
          <w:rFonts w:ascii="Times New Roman" w:hAnsi="Times New Roman" w:cs="Times New Roman"/>
          <w:sz w:val="24"/>
          <w:szCs w:val="24"/>
        </w:rPr>
        <w:t>М</w:t>
      </w:r>
      <w:r w:rsidR="00B53CEB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0E4A03">
        <w:rPr>
          <w:rFonts w:ascii="Times New Roman" w:hAnsi="Times New Roman" w:cs="Times New Roman"/>
          <w:sz w:val="24"/>
          <w:szCs w:val="24"/>
        </w:rPr>
        <w:t>. Кларк марганца 0,1 %. Повышение</w:t>
      </w:r>
      <w:r w:rsidR="00B53CEB"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 xml:space="preserve">содержания (до 1,5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кларка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>) наблюдается в ультраосновных и основных породах.</w:t>
      </w:r>
      <w:r w:rsidR="00B53CEB"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Коэффициент концентрации марганца высокий (около 300).</w:t>
      </w:r>
    </w:p>
    <w:p w:rsidR="000E4A03" w:rsidRPr="000E4A03" w:rsidRDefault="000E4A03" w:rsidP="000E4A0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E4A03">
        <w:rPr>
          <w:rFonts w:ascii="Times New Roman" w:hAnsi="Times New Roman" w:cs="Times New Roman"/>
          <w:sz w:val="24"/>
          <w:szCs w:val="24"/>
        </w:rPr>
        <w:t>Марганец обладает двумя устойчивыми валентностями: соединения М</w:t>
      </w:r>
      <w:r w:rsidR="00B53CEB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B53CEB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0E4A03">
        <w:rPr>
          <w:rFonts w:ascii="Times New Roman" w:hAnsi="Times New Roman" w:cs="Times New Roman"/>
          <w:sz w:val="24"/>
          <w:szCs w:val="24"/>
        </w:rPr>
        <w:t xml:space="preserve"> и Fe</w:t>
      </w:r>
      <w:r w:rsidRPr="00B53CEB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B53CEB" w:rsidRPr="00B53CEB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замещают друг друга в эндогенных процессах, М</w:t>
      </w:r>
      <w:r w:rsidR="00B53CEB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B53CEB">
        <w:rPr>
          <w:rFonts w:ascii="Times New Roman" w:hAnsi="Times New Roman" w:cs="Times New Roman"/>
          <w:sz w:val="24"/>
          <w:szCs w:val="24"/>
          <w:vertAlign w:val="superscript"/>
        </w:rPr>
        <w:t>4+</w:t>
      </w:r>
      <w:r w:rsidRPr="000E4A03">
        <w:rPr>
          <w:rFonts w:ascii="Times New Roman" w:hAnsi="Times New Roman" w:cs="Times New Roman"/>
          <w:sz w:val="24"/>
          <w:szCs w:val="24"/>
        </w:rPr>
        <w:t xml:space="preserve"> и Fe</w:t>
      </w:r>
      <w:r w:rsidRPr="00B53CEB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Pr="000E4A03">
        <w:rPr>
          <w:rFonts w:ascii="Times New Roman" w:hAnsi="Times New Roman" w:cs="Times New Roman"/>
          <w:sz w:val="24"/>
          <w:szCs w:val="24"/>
        </w:rPr>
        <w:t xml:space="preserve"> совместно участвуют в</w:t>
      </w:r>
      <w:r w:rsidR="00B53CEB" w:rsidRPr="00B53CEB"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экзогенных процессах. Они осаждаются при различных значениях рН среды: железо -</w:t>
      </w:r>
      <w:r w:rsidR="00B53CEB" w:rsidRPr="00B53CEB"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в более, а марганец - в менее окислительных (дальше от берега) условиях.</w:t>
      </w:r>
    </w:p>
    <w:p w:rsidR="000E4A03" w:rsidRPr="000E4A03" w:rsidRDefault="000E4A03" w:rsidP="000E4A0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E4A03">
        <w:rPr>
          <w:rFonts w:ascii="Times New Roman" w:hAnsi="Times New Roman" w:cs="Times New Roman"/>
          <w:sz w:val="24"/>
          <w:szCs w:val="24"/>
        </w:rPr>
        <w:t>Эндогенные обособления марганца почти не имеют промышленного значения.</w:t>
      </w:r>
      <w:r w:rsidR="00B53CEB" w:rsidRPr="00B53CEB"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Уникальные и крупные концентрации отмечаются в осадочных и вулканогенно-</w:t>
      </w:r>
      <w:r w:rsidR="00B53CEB" w:rsidRPr="00B53CEB"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 xml:space="preserve">осадочных породах, а также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корах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 xml:space="preserve"> выветривания метаморфических пород.</w:t>
      </w:r>
    </w:p>
    <w:p w:rsidR="000E4A03" w:rsidRPr="000E4A03" w:rsidRDefault="000E4A03" w:rsidP="000E4A0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E4A03">
        <w:rPr>
          <w:rFonts w:ascii="Times New Roman" w:hAnsi="Times New Roman" w:cs="Times New Roman"/>
          <w:sz w:val="24"/>
          <w:szCs w:val="24"/>
        </w:rPr>
        <w:t>Известно более 150 минералов марганца. Промышленные минералы: пиролюзит</w:t>
      </w:r>
      <w:r w:rsidR="00B53CEB" w:rsidRPr="00B53CEB"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МпО</w:t>
      </w:r>
      <w:r w:rsidRPr="00B53CE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E4A03">
        <w:rPr>
          <w:rFonts w:ascii="Times New Roman" w:hAnsi="Times New Roman" w:cs="Times New Roman"/>
          <w:sz w:val="24"/>
          <w:szCs w:val="24"/>
        </w:rPr>
        <w:t xml:space="preserve"> (55-63 %),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браунит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 xml:space="preserve"> MnMn</w:t>
      </w:r>
      <w:r w:rsidRPr="00B53CEB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0E4A03">
        <w:rPr>
          <w:rFonts w:ascii="Times New Roman" w:hAnsi="Times New Roman" w:cs="Times New Roman"/>
          <w:sz w:val="24"/>
          <w:szCs w:val="24"/>
        </w:rPr>
        <w:t>SiО</w:t>
      </w:r>
      <w:r w:rsidRPr="00B53CEB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 w:rsidRPr="000E4A03">
        <w:rPr>
          <w:rFonts w:ascii="Times New Roman" w:hAnsi="Times New Roman" w:cs="Times New Roman"/>
          <w:sz w:val="24"/>
          <w:szCs w:val="24"/>
        </w:rPr>
        <w:t xml:space="preserve"> (60-69),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гаусманит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 xml:space="preserve"> МnМn</w:t>
      </w:r>
      <w:r w:rsidRPr="00B53CE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E4A03">
        <w:rPr>
          <w:rFonts w:ascii="Times New Roman" w:hAnsi="Times New Roman" w:cs="Times New Roman"/>
          <w:sz w:val="24"/>
          <w:szCs w:val="24"/>
        </w:rPr>
        <w:t>О</w:t>
      </w:r>
      <w:r w:rsidRPr="00B53CEB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0E4A03">
        <w:rPr>
          <w:rFonts w:ascii="Times New Roman" w:hAnsi="Times New Roman" w:cs="Times New Roman"/>
          <w:sz w:val="24"/>
          <w:szCs w:val="24"/>
        </w:rPr>
        <w:t xml:space="preserve"> (65-72), манганит</w:t>
      </w:r>
      <w:r w:rsidR="00B53CEB" w:rsidRPr="00B53CE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МnООН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 xml:space="preserve"> (50-62),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вернадит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 xml:space="preserve"> МnО</w:t>
      </w:r>
      <w:r w:rsidRPr="00B53CE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E4A03">
        <w:rPr>
          <w:rFonts w:ascii="Times New Roman" w:hAnsi="Times New Roman" w:cs="Times New Roman"/>
          <w:sz w:val="24"/>
          <w:szCs w:val="24"/>
        </w:rPr>
        <w:t>nН</w:t>
      </w:r>
      <w:r w:rsidRPr="00B53CE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E4A03">
        <w:rPr>
          <w:rFonts w:ascii="Times New Roman" w:hAnsi="Times New Roman" w:cs="Times New Roman"/>
          <w:sz w:val="24"/>
          <w:szCs w:val="24"/>
        </w:rPr>
        <w:t xml:space="preserve">О (40-45), псиломелан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ВаМnМnО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>)</w:t>
      </w:r>
      <w:r w:rsidRPr="00B53CEB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0E4A03">
        <w:rPr>
          <w:rFonts w:ascii="Times New Roman" w:hAnsi="Times New Roman" w:cs="Times New Roman"/>
          <w:sz w:val="24"/>
          <w:szCs w:val="24"/>
        </w:rPr>
        <w:t xml:space="preserve"> 4Н</w:t>
      </w:r>
      <w:r w:rsidRPr="00B53CE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0E4A03">
        <w:rPr>
          <w:rFonts w:ascii="Times New Roman" w:hAnsi="Times New Roman" w:cs="Times New Roman"/>
          <w:sz w:val="24"/>
          <w:szCs w:val="24"/>
        </w:rPr>
        <w:t>О (45-60),</w:t>
      </w:r>
      <w:r w:rsidR="00B53CEB" w:rsidRPr="00B53CEB">
        <w:rPr>
          <w:rFonts w:ascii="Times New Roman" w:hAnsi="Times New Roman" w:cs="Times New Roman"/>
          <w:sz w:val="24"/>
          <w:szCs w:val="24"/>
        </w:rPr>
        <w:t xml:space="preserve"> </w:t>
      </w:r>
      <w:r w:rsidRPr="000E4A03">
        <w:rPr>
          <w:rFonts w:ascii="Times New Roman" w:hAnsi="Times New Roman" w:cs="Times New Roman"/>
          <w:sz w:val="24"/>
          <w:szCs w:val="24"/>
        </w:rPr>
        <w:t>родохрозит МnСО</w:t>
      </w:r>
      <w:r w:rsidRPr="00B53CE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E4A03">
        <w:rPr>
          <w:rFonts w:ascii="Times New Roman" w:hAnsi="Times New Roman" w:cs="Times New Roman"/>
          <w:sz w:val="24"/>
          <w:szCs w:val="24"/>
        </w:rPr>
        <w:t xml:space="preserve"> (40-45),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манганокальцит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proofErr w:type="gramStart"/>
      <w:r w:rsidRPr="000E4A03">
        <w:rPr>
          <w:rFonts w:ascii="Times New Roman" w:hAnsi="Times New Roman" w:cs="Times New Roman"/>
          <w:sz w:val="24"/>
          <w:szCs w:val="24"/>
        </w:rPr>
        <w:t>Са,М</w:t>
      </w:r>
      <w:proofErr w:type="gramEnd"/>
      <w:r w:rsidRPr="000E4A03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>)СО</w:t>
      </w:r>
      <w:r w:rsidRPr="00B53CE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E4A03">
        <w:rPr>
          <w:rFonts w:ascii="Times New Roman" w:hAnsi="Times New Roman" w:cs="Times New Roman"/>
          <w:sz w:val="24"/>
          <w:szCs w:val="24"/>
        </w:rPr>
        <w:t xml:space="preserve"> (7-23) и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манганосидерит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Mn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>,</w:t>
      </w:r>
      <w:r w:rsidR="00B53CEB" w:rsidRPr="00B53CE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4A03">
        <w:rPr>
          <w:rFonts w:ascii="Times New Roman" w:hAnsi="Times New Roman" w:cs="Times New Roman"/>
          <w:sz w:val="24"/>
          <w:szCs w:val="24"/>
        </w:rPr>
        <w:t>Fe</w:t>
      </w:r>
      <w:proofErr w:type="spellEnd"/>
      <w:r w:rsidRPr="000E4A03">
        <w:rPr>
          <w:rFonts w:ascii="Times New Roman" w:hAnsi="Times New Roman" w:cs="Times New Roman"/>
          <w:sz w:val="24"/>
          <w:szCs w:val="24"/>
        </w:rPr>
        <w:t>)CO</w:t>
      </w:r>
      <w:r w:rsidRPr="00B53CE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0E4A03">
        <w:rPr>
          <w:rFonts w:ascii="Times New Roman" w:hAnsi="Times New Roman" w:cs="Times New Roman"/>
          <w:sz w:val="24"/>
          <w:szCs w:val="24"/>
        </w:rPr>
        <w:t xml:space="preserve"> (23-32).</w:t>
      </w:r>
    </w:p>
    <w:p w:rsidR="00B53CEB" w:rsidRPr="00B53CEB" w:rsidRDefault="00B53CEB" w:rsidP="00B53C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3CEB">
        <w:rPr>
          <w:rFonts w:ascii="Times New Roman" w:hAnsi="Times New Roman" w:cs="Times New Roman"/>
          <w:sz w:val="24"/>
          <w:szCs w:val="24"/>
        </w:rPr>
        <w:t>ТИПЫ ПРОМЫШЛЕННЫХ МЕСТОРОЖДЕНИЙ</w:t>
      </w:r>
    </w:p>
    <w:p w:rsidR="000E4A03" w:rsidRDefault="00B53CEB" w:rsidP="00B53C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3CEB">
        <w:rPr>
          <w:rFonts w:ascii="Times New Roman" w:hAnsi="Times New Roman" w:cs="Times New Roman"/>
          <w:sz w:val="24"/>
          <w:szCs w:val="24"/>
        </w:rPr>
        <w:t xml:space="preserve">Выделяют следующие промышленные типы марганцевых месторождений: осадочные, вулканогенно-осадочные, выветривания и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метаморфогенные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>. Главное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53CEB">
        <w:rPr>
          <w:rFonts w:ascii="Times New Roman" w:hAnsi="Times New Roman" w:cs="Times New Roman"/>
          <w:sz w:val="24"/>
          <w:szCs w:val="24"/>
        </w:rPr>
        <w:t>промышленное значение имеют первый и третий типы.</w:t>
      </w:r>
    </w:p>
    <w:p w:rsidR="00B53CEB" w:rsidRDefault="00B53CEB" w:rsidP="00B53C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3CEB">
        <w:rPr>
          <w:rFonts w:ascii="Times New Roman" w:hAnsi="Times New Roman" w:cs="Times New Roman"/>
          <w:sz w:val="24"/>
          <w:szCs w:val="24"/>
        </w:rPr>
        <w:t>ОСАДОЧНЫЕ МЕСТОРОЖДЕНИЯ</w:t>
      </w:r>
    </w:p>
    <w:p w:rsidR="00B53CEB" w:rsidRPr="00B53CEB" w:rsidRDefault="00B53CEB" w:rsidP="00B53C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3CEB">
        <w:rPr>
          <w:rFonts w:ascii="Times New Roman" w:hAnsi="Times New Roman" w:cs="Times New Roman"/>
          <w:sz w:val="24"/>
          <w:szCs w:val="24"/>
        </w:rPr>
        <w:t>Родохрозит-псиломелан-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пиролюзитовые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 месторождения среди прибрежно-морских и лагунных олигоценовых отложений сосредоточены в южной части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Паратетиса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, в котором образовались Никопольский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марганцеворудный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 бассейн на Украине,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Чиатурское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 месторождение в Грузии, Мангышлакское в Казахстане,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Оброчище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 в Болгарии. Их накопление связываю</w:t>
      </w:r>
      <w:r>
        <w:rPr>
          <w:rFonts w:ascii="Times New Roman" w:hAnsi="Times New Roman" w:cs="Times New Roman"/>
          <w:sz w:val="24"/>
          <w:szCs w:val="24"/>
        </w:rPr>
        <w:t>т с осадочными или вулканогенно-</w:t>
      </w:r>
      <w:r w:rsidRPr="00B53CEB">
        <w:rPr>
          <w:rFonts w:ascii="Times New Roman" w:hAnsi="Times New Roman" w:cs="Times New Roman"/>
          <w:sz w:val="24"/>
          <w:szCs w:val="24"/>
        </w:rPr>
        <w:t>осадочными процессами.</w:t>
      </w:r>
    </w:p>
    <w:p w:rsidR="00B53CEB" w:rsidRPr="00B53CEB" w:rsidRDefault="00B53CEB" w:rsidP="00B53C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3CEB">
        <w:rPr>
          <w:rFonts w:ascii="Times New Roman" w:hAnsi="Times New Roman" w:cs="Times New Roman"/>
          <w:sz w:val="24"/>
          <w:szCs w:val="24"/>
        </w:rPr>
        <w:t xml:space="preserve">Огромное количество марганцевых руд сосредоточено в </w:t>
      </w:r>
      <w:proofErr w:type="gramStart"/>
      <w:r w:rsidRPr="00B53CEB">
        <w:rPr>
          <w:rFonts w:ascii="Times New Roman" w:hAnsi="Times New Roman" w:cs="Times New Roman"/>
          <w:sz w:val="24"/>
          <w:szCs w:val="24"/>
        </w:rPr>
        <w:t>железо-марганцевых</w:t>
      </w:r>
      <w:proofErr w:type="gramEnd"/>
      <w:r w:rsidRPr="00B53CE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конкрециях, выстила</w:t>
      </w:r>
      <w:r w:rsidRPr="00B53CEB">
        <w:rPr>
          <w:rFonts w:ascii="Times New Roman" w:hAnsi="Times New Roman" w:cs="Times New Roman"/>
          <w:sz w:val="24"/>
          <w:szCs w:val="24"/>
        </w:rPr>
        <w:t xml:space="preserve">ющих крупные площади дна Тихого, Атлантического и </w:t>
      </w:r>
      <w:r>
        <w:rPr>
          <w:rFonts w:ascii="Times New Roman" w:hAnsi="Times New Roman" w:cs="Times New Roman"/>
          <w:sz w:val="24"/>
          <w:szCs w:val="24"/>
        </w:rPr>
        <w:t>Индийского оке</w:t>
      </w:r>
      <w:r w:rsidRPr="00B53CEB">
        <w:rPr>
          <w:rFonts w:ascii="Times New Roman" w:hAnsi="Times New Roman" w:cs="Times New Roman"/>
          <w:sz w:val="24"/>
          <w:szCs w:val="24"/>
        </w:rPr>
        <w:t xml:space="preserve">анов. Запасы их 2,5 трлн т, что в сотни раз превышает суммарные запасы, учтенные во всех месторождениях суши. В связи с тем, что </w:t>
      </w:r>
      <w:r>
        <w:rPr>
          <w:rFonts w:ascii="Times New Roman" w:hAnsi="Times New Roman" w:cs="Times New Roman"/>
          <w:sz w:val="24"/>
          <w:szCs w:val="24"/>
        </w:rPr>
        <w:t>происходит непрерывное формиро</w:t>
      </w:r>
      <w:r w:rsidRPr="00B53CEB">
        <w:rPr>
          <w:rFonts w:ascii="Times New Roman" w:hAnsi="Times New Roman" w:cs="Times New Roman"/>
          <w:sz w:val="24"/>
          <w:szCs w:val="24"/>
        </w:rPr>
        <w:t xml:space="preserve">вание конкреций, запасы этих руд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ежегодновозрастают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 на 10 млн т.</w:t>
      </w:r>
    </w:p>
    <w:p w:rsidR="00B53CEB" w:rsidRDefault="00B53CEB" w:rsidP="00B53C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3CEB">
        <w:rPr>
          <w:rFonts w:ascii="Times New Roman" w:hAnsi="Times New Roman" w:cs="Times New Roman"/>
          <w:sz w:val="24"/>
          <w:szCs w:val="24"/>
        </w:rPr>
        <w:t xml:space="preserve">Источником железа, марганца, а также сопутствующих - кобальта, никеля, меди, цинка, свинца, золота, серебра и других элементов одни геологи считают донные вулканические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гидротермы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>, другие -инфильтрацию из донных базальтов океанической водой, третьи - снос с континентов.</w:t>
      </w:r>
    </w:p>
    <w:p w:rsidR="00B53CEB" w:rsidRPr="00B53CEB" w:rsidRDefault="00B53CEB" w:rsidP="00B53C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3CEB">
        <w:rPr>
          <w:rFonts w:ascii="Times New Roman" w:hAnsi="Times New Roman" w:cs="Times New Roman"/>
          <w:sz w:val="24"/>
          <w:szCs w:val="24"/>
        </w:rPr>
        <w:t>МЕСТОРОЖДЕНИЯ ВЫВЕТРИВАНИЯ</w:t>
      </w:r>
    </w:p>
    <w:p w:rsidR="00B53CEB" w:rsidRPr="00B53CEB" w:rsidRDefault="00B53CEB" w:rsidP="00B53C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3CEB">
        <w:rPr>
          <w:rFonts w:ascii="Times New Roman" w:hAnsi="Times New Roman" w:cs="Times New Roman"/>
          <w:sz w:val="24"/>
          <w:szCs w:val="24"/>
        </w:rPr>
        <w:lastRenderedPageBreak/>
        <w:t>Месторождения выветривания образуются по марганецсодержащим метаморфизованным силикатным и карбонатным породам. Распространены они главным образом в Индии и Бразилии, а также в Канаде, Венесуэле, Габоне, Гане, ЮАР и Австралии.</w:t>
      </w:r>
    </w:p>
    <w:p w:rsidR="00B53CEB" w:rsidRDefault="00B53CEB" w:rsidP="00B53C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3CEB">
        <w:rPr>
          <w:rFonts w:ascii="Times New Roman" w:hAnsi="Times New Roman" w:cs="Times New Roman"/>
          <w:sz w:val="24"/>
          <w:szCs w:val="24"/>
        </w:rPr>
        <w:t xml:space="preserve">В Индии промышленное значение имеют залежи богатых марганцевых руд, сложенные пиролюзитом и псиломеланом, образовавшиеся в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корах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 выветривания (марганцевых шляпах)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гондитов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кодуритов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 протерозойского возраста, содержащих (в %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мас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):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Мп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 - 30-50; SiО2 - до 12;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Fe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 - до 14; Р - обычно до 0,2, иногда до 2. Глубина распространения оксидных руд - 10-70 м. Несколько десятков крупных и сотни мелких месторождений богатых марганцевых руд выявлены в центральных и южных штатах Индии (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Мадхья-Прадеш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Махараштра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Раджастхан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Гуджарат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Орисса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Андхра-Прадеш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>).</w:t>
      </w:r>
    </w:p>
    <w:p w:rsidR="00B53CEB" w:rsidRPr="00B53CEB" w:rsidRDefault="00B53CEB" w:rsidP="00B53C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3CEB">
        <w:rPr>
          <w:rFonts w:ascii="Times New Roman" w:hAnsi="Times New Roman" w:cs="Times New Roman"/>
          <w:sz w:val="24"/>
          <w:szCs w:val="24"/>
        </w:rPr>
        <w:t>МЕТАМОРФИЗОВАННЫЕ МЕСТОРОЖДЕНИЯ</w:t>
      </w:r>
    </w:p>
    <w:p w:rsidR="00B53CEB" w:rsidRPr="00B53CEB" w:rsidRDefault="00B53CEB" w:rsidP="00B53C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3CEB">
        <w:rPr>
          <w:rFonts w:ascii="Times New Roman" w:hAnsi="Times New Roman" w:cs="Times New Roman"/>
          <w:sz w:val="24"/>
          <w:szCs w:val="24"/>
        </w:rPr>
        <w:t xml:space="preserve">Метаморфизованные марганцевые месторождения связаны с марганецсодержащими протерозойскими силикатными породами -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гондитами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кодуритами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Гондиты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 сложены кварцем,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спессартином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браунитом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гаусманитом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 и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53CEB">
        <w:rPr>
          <w:rFonts w:ascii="Times New Roman" w:hAnsi="Times New Roman" w:cs="Times New Roman"/>
          <w:sz w:val="24"/>
          <w:szCs w:val="24"/>
        </w:rPr>
        <w:t xml:space="preserve">родонитом.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Кодуриты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 состоят из калиевого полевого шпата,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спессартина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 и апатита.</w:t>
      </w:r>
    </w:p>
    <w:p w:rsidR="00B53CEB" w:rsidRPr="00B53CEB" w:rsidRDefault="00B53CEB" w:rsidP="00B53C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3CEB">
        <w:rPr>
          <w:rFonts w:ascii="Times New Roman" w:hAnsi="Times New Roman" w:cs="Times New Roman"/>
          <w:sz w:val="24"/>
          <w:szCs w:val="24"/>
        </w:rPr>
        <w:t xml:space="preserve">Они переслаиваются с мраморами, кварцитами и сланцами.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Гондиты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кодуриты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 распространены на больших площадях в сотни квадратных километров, протяженность метаморфизованных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марганценосных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 залежей - до 3-8 км, мощность - 3-60 м, среднее содержание марганца - 10-20 %. Наиболее крупные месторождения отмечены в Индии и Бразилии.</w:t>
      </w:r>
    </w:p>
    <w:p w:rsidR="00B53CEB" w:rsidRPr="00B53CEB" w:rsidRDefault="00B53CEB" w:rsidP="00B53C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3CEB">
        <w:rPr>
          <w:rFonts w:ascii="Times New Roman" w:hAnsi="Times New Roman" w:cs="Times New Roman"/>
          <w:sz w:val="24"/>
          <w:szCs w:val="24"/>
        </w:rPr>
        <w:t xml:space="preserve">В Индии метаморфизованные осадочные формации кварцитов, сланцев и карбонатных пород, включающих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гондиты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кодуриты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, а также метаморфизованные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марганцеворудные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 залежи, отмечены в районах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Саусар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Аравалли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Чемпенер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Гангпур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Кондолит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. Встречаются они в виде поясов протяженностью до 200 км при ширине до 30 км. Степень метаморфизма вмещающих пород отвечает </w:t>
      </w:r>
      <w:proofErr w:type="gramStart"/>
      <w:r w:rsidRPr="00B53CEB">
        <w:rPr>
          <w:rFonts w:ascii="Times New Roman" w:hAnsi="Times New Roman" w:cs="Times New Roman"/>
          <w:sz w:val="24"/>
          <w:szCs w:val="24"/>
        </w:rPr>
        <w:t>зеленосланцевой,  амфиболитовой</w:t>
      </w:r>
      <w:proofErr w:type="gramEnd"/>
      <w:r w:rsidRPr="00B53CEB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гранулитовой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 фациям. Рудные тела и вмещающие породы собраны в складки различных размеров. Метаморфизованные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марганцеворудные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 залежи отличаются полосчатой текстурой, сложены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браунитом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биксбиитом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голландитом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>.</w:t>
      </w:r>
    </w:p>
    <w:p w:rsidR="00B53CEB" w:rsidRDefault="00B53CEB" w:rsidP="00B53C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3CEB">
        <w:rPr>
          <w:rFonts w:ascii="Times New Roman" w:hAnsi="Times New Roman" w:cs="Times New Roman"/>
          <w:sz w:val="24"/>
          <w:szCs w:val="24"/>
        </w:rPr>
        <w:t xml:space="preserve">Они переслаиваются с марганецсодержащими силикатными породами,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гондитами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 и</w:t>
      </w:r>
      <w:r w:rsidRPr="00B53CEB">
        <w:t xml:space="preserve">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кодуритами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. В настоящее время разрабатываются наиболее мощные рудные тела оксидных марганцевых руд зоны окисления;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гондиты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кодуриты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 не разрабатываются.</w:t>
      </w:r>
    </w:p>
    <w:p w:rsidR="00B53CEB" w:rsidRPr="00B53CEB" w:rsidRDefault="00B53CEB" w:rsidP="00B53C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3CEB">
        <w:rPr>
          <w:rFonts w:ascii="Times New Roman" w:hAnsi="Times New Roman" w:cs="Times New Roman"/>
          <w:sz w:val="24"/>
          <w:szCs w:val="24"/>
        </w:rPr>
        <w:t>МЕТАЛЛОГЕНИЯ</w:t>
      </w:r>
    </w:p>
    <w:p w:rsidR="00B53CEB" w:rsidRPr="00B53CEB" w:rsidRDefault="00B53CEB" w:rsidP="00B53C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3CEB">
        <w:rPr>
          <w:rFonts w:ascii="Times New Roman" w:hAnsi="Times New Roman" w:cs="Times New Roman"/>
          <w:sz w:val="24"/>
          <w:szCs w:val="24"/>
        </w:rPr>
        <w:t xml:space="preserve">В геосинклинальном этапе основная концентрация марганца происходит на ранней стадии, когда в прибрежных частях морских бассейнов накапливаются осадочные руды. Средняя и поздняя стадии геосинклинального цикла для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Mn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 не продуктивны. В платформенный этап формируются месторождения - осадочные и выветривания.</w:t>
      </w:r>
    </w:p>
    <w:p w:rsidR="00B53CEB" w:rsidRPr="00B53CEB" w:rsidRDefault="00B53CEB" w:rsidP="00B53C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3CEB"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позднеархейско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-раннепротерозойскую металлогеническую эпоху сформировались мощные геосинклинальные образования, характеризующиеся в ряде случаев высокопродуктивными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Mn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>-толщами (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гондиты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 - в Индии и Гане, железистые кварциты - в Бразилии, ЮАР и др.).</w:t>
      </w:r>
    </w:p>
    <w:p w:rsidR="00B53CEB" w:rsidRPr="00B53CEB" w:rsidRDefault="00B53CEB" w:rsidP="00B53C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3CEB">
        <w:rPr>
          <w:rFonts w:ascii="Times New Roman" w:hAnsi="Times New Roman" w:cs="Times New Roman"/>
          <w:sz w:val="24"/>
          <w:szCs w:val="24"/>
        </w:rPr>
        <w:t xml:space="preserve">Палеозойская эпоха характеризуется скоплением марганца в нижнекембрийских и девонских породах в связи с </w:t>
      </w:r>
      <w:proofErr w:type="spellStart"/>
      <w:proofErr w:type="gramStart"/>
      <w:r w:rsidRPr="00B53CEB">
        <w:rPr>
          <w:rFonts w:ascii="Times New Roman" w:hAnsi="Times New Roman" w:cs="Times New Roman"/>
          <w:sz w:val="24"/>
          <w:szCs w:val="24"/>
        </w:rPr>
        <w:t>андезито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>-базальтовым</w:t>
      </w:r>
      <w:proofErr w:type="gramEnd"/>
      <w:r w:rsidRPr="00B53CEB">
        <w:rPr>
          <w:rFonts w:ascii="Times New Roman" w:hAnsi="Times New Roman" w:cs="Times New Roman"/>
          <w:sz w:val="24"/>
          <w:szCs w:val="24"/>
        </w:rPr>
        <w:t xml:space="preserve"> вулканизмом (месторождения Урала, Кузнецкого Алатау,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Хабаровскго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 края в России, Центрального Казахстана), а также в процессе накопления осадочных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Mn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>-карбонатов (Усинское месторождение в Кемеровской области).</w:t>
      </w:r>
    </w:p>
    <w:p w:rsidR="00B53CEB" w:rsidRPr="00B53CEB" w:rsidRDefault="00B53CEB" w:rsidP="00B53C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3CEB">
        <w:rPr>
          <w:rFonts w:ascii="Times New Roman" w:hAnsi="Times New Roman" w:cs="Times New Roman"/>
          <w:sz w:val="24"/>
          <w:szCs w:val="24"/>
        </w:rPr>
        <w:t>В мезозойскую эпоху встречаются рудопроявления марганца, обусловленные позднемеловым и юрским вулканизмом (Забайкалье в России, Армения, Грузия, Болгария, Турция, Канада, США, Новая Зеландия).</w:t>
      </w:r>
    </w:p>
    <w:p w:rsidR="00B53CEB" w:rsidRDefault="00B53CEB" w:rsidP="00B53C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53CEB">
        <w:rPr>
          <w:rFonts w:ascii="Times New Roman" w:hAnsi="Times New Roman" w:cs="Times New Roman"/>
          <w:sz w:val="24"/>
          <w:szCs w:val="24"/>
        </w:rPr>
        <w:t xml:space="preserve">Палеогеновая эпоха отличается уникальными скоплениями осадочных олигоценовых марганцевых руд бассейна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Паратетиса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 (Никопольский бассейн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B53CEB">
        <w:rPr>
          <w:rFonts w:ascii="Times New Roman" w:hAnsi="Times New Roman" w:cs="Times New Roman"/>
          <w:sz w:val="24"/>
          <w:szCs w:val="24"/>
        </w:rPr>
        <w:t xml:space="preserve"> на Украине,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Чиатурское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 месторождение - в Грузии, Мангышлакское - в Казахстане, </w:t>
      </w:r>
      <w:proofErr w:type="spellStart"/>
      <w:r w:rsidRPr="00B53CEB">
        <w:rPr>
          <w:rFonts w:ascii="Times New Roman" w:hAnsi="Times New Roman" w:cs="Times New Roman"/>
          <w:sz w:val="24"/>
          <w:szCs w:val="24"/>
        </w:rPr>
        <w:t>Оброчище</w:t>
      </w:r>
      <w:proofErr w:type="spellEnd"/>
      <w:r w:rsidRPr="00B53CEB">
        <w:rPr>
          <w:rFonts w:ascii="Times New Roman" w:hAnsi="Times New Roman" w:cs="Times New Roman"/>
          <w:sz w:val="24"/>
          <w:szCs w:val="24"/>
        </w:rPr>
        <w:t xml:space="preserve"> - в Болгарии и другие) и скоплениями палеоценовых марганцевых руд вдоль восточного склона Урала.</w:t>
      </w:r>
    </w:p>
    <w:p w:rsidR="00F8718C" w:rsidRPr="00F8718C" w:rsidRDefault="00F8718C" w:rsidP="00F8718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718C">
        <w:rPr>
          <w:rFonts w:ascii="Times New Roman" w:hAnsi="Times New Roman" w:cs="Times New Roman"/>
          <w:sz w:val="24"/>
          <w:szCs w:val="24"/>
        </w:rPr>
        <w:lastRenderedPageBreak/>
        <w:t>13.3 МЕСТОРОЖДЕНИЯ ХРОМА</w:t>
      </w:r>
    </w:p>
    <w:p w:rsidR="00F8718C" w:rsidRPr="00F8718C" w:rsidRDefault="00F8718C" w:rsidP="00F8718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718C">
        <w:rPr>
          <w:rFonts w:ascii="Times New Roman" w:hAnsi="Times New Roman" w:cs="Times New Roman"/>
          <w:sz w:val="24"/>
          <w:szCs w:val="24"/>
        </w:rPr>
        <w:t xml:space="preserve">Хром открыт в 1797 г. французским химиком Л. </w:t>
      </w:r>
      <w:proofErr w:type="spellStart"/>
      <w:r w:rsidRPr="00F8718C">
        <w:rPr>
          <w:rFonts w:ascii="Times New Roman" w:hAnsi="Times New Roman" w:cs="Times New Roman"/>
          <w:sz w:val="24"/>
          <w:szCs w:val="24"/>
        </w:rPr>
        <w:t>Вокеленом</w:t>
      </w:r>
      <w:proofErr w:type="spellEnd"/>
      <w:r w:rsidRPr="00F8718C">
        <w:rPr>
          <w:rFonts w:ascii="Times New Roman" w:hAnsi="Times New Roman" w:cs="Times New Roman"/>
          <w:sz w:val="24"/>
          <w:szCs w:val="24"/>
        </w:rPr>
        <w:t xml:space="preserve"> в минерале </w:t>
      </w:r>
      <w:proofErr w:type="spellStart"/>
      <w:r w:rsidRPr="00F8718C">
        <w:rPr>
          <w:rFonts w:ascii="Times New Roman" w:hAnsi="Times New Roman" w:cs="Times New Roman"/>
          <w:sz w:val="24"/>
          <w:szCs w:val="24"/>
        </w:rPr>
        <w:t>крокоите</w:t>
      </w:r>
      <w:proofErr w:type="spellEnd"/>
      <w:r w:rsidRPr="00F8718C">
        <w:rPr>
          <w:rFonts w:ascii="Times New Roman" w:hAnsi="Times New Roman" w:cs="Times New Roman"/>
          <w:sz w:val="24"/>
          <w:szCs w:val="24"/>
        </w:rPr>
        <w:t xml:space="preserve"> с Урала (</w:t>
      </w:r>
      <w:proofErr w:type="spellStart"/>
      <w:r w:rsidRPr="00F8718C">
        <w:rPr>
          <w:rFonts w:ascii="Times New Roman" w:hAnsi="Times New Roman" w:cs="Times New Roman"/>
          <w:sz w:val="24"/>
          <w:szCs w:val="24"/>
        </w:rPr>
        <w:t>Берёзовское</w:t>
      </w:r>
      <w:proofErr w:type="spellEnd"/>
      <w:r w:rsidRPr="00F8718C">
        <w:rPr>
          <w:rFonts w:ascii="Times New Roman" w:hAnsi="Times New Roman" w:cs="Times New Roman"/>
          <w:sz w:val="24"/>
          <w:szCs w:val="24"/>
        </w:rPr>
        <w:t xml:space="preserve"> месторождение). Руды хрома (хромиты) впервые выявлены на Урале в 1799 г. В настоящее время основным потребителем хромитов является металлургическая отрасль промышленности, значительно меньше их потребляют огнеупорная и химическая отрасли промышленности. Хром необходим для производства нержавеющих, жаропрочных, кислотоупорных, инструментальных и других видов сталей. Сплавы хрома с кобальтом, вольфрамом или молибденом используются в качестве антикоррозионных покрытий (хромирование).</w:t>
      </w:r>
    </w:p>
    <w:p w:rsidR="00F8718C" w:rsidRPr="00F8718C" w:rsidRDefault="00F8718C" w:rsidP="00F8718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718C">
        <w:rPr>
          <w:rFonts w:ascii="Times New Roman" w:hAnsi="Times New Roman" w:cs="Times New Roman"/>
          <w:sz w:val="24"/>
          <w:szCs w:val="24"/>
        </w:rPr>
        <w:t xml:space="preserve">Мировые запасы хромитов в 27 странах составляют 3,5 млрд т. Из них около 80 % сосредоточены в Казахстане и ЮАР, остальные - в основном в Зимбабве, Индии, Турции, Филиппинах и Финляндии. Добыча </w:t>
      </w:r>
      <w:proofErr w:type="spellStart"/>
      <w:r w:rsidRPr="00F8718C">
        <w:rPr>
          <w:rFonts w:ascii="Times New Roman" w:hAnsi="Times New Roman" w:cs="Times New Roman"/>
          <w:sz w:val="24"/>
          <w:szCs w:val="24"/>
        </w:rPr>
        <w:t>хромитовой</w:t>
      </w:r>
      <w:proofErr w:type="spellEnd"/>
      <w:r w:rsidRPr="00F8718C">
        <w:rPr>
          <w:rFonts w:ascii="Times New Roman" w:hAnsi="Times New Roman" w:cs="Times New Roman"/>
          <w:sz w:val="24"/>
          <w:szCs w:val="24"/>
        </w:rPr>
        <w:t xml:space="preserve"> руды достигла 13 млн т. В настоящее время хромиты добывают 20 стран, при этом доля Казахстана и ЮАР составляет 60 % добычи. </w:t>
      </w:r>
    </w:p>
    <w:p w:rsidR="00F8718C" w:rsidRPr="00F8718C" w:rsidRDefault="00F8718C" w:rsidP="00F8718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718C">
        <w:rPr>
          <w:rFonts w:ascii="Times New Roman" w:hAnsi="Times New Roman" w:cs="Times New Roman"/>
          <w:sz w:val="24"/>
          <w:szCs w:val="24"/>
        </w:rPr>
        <w:t>К уникальным относятся месторождения хромитов с запасами в сотни млн т, к крупным и средним - десятки миллионов тонн, к мелким - единицы миллионов тонн.</w:t>
      </w:r>
    </w:p>
    <w:p w:rsidR="00F8718C" w:rsidRPr="00F8718C" w:rsidRDefault="00F8718C" w:rsidP="00F8718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718C">
        <w:rPr>
          <w:rFonts w:ascii="Times New Roman" w:hAnsi="Times New Roman" w:cs="Times New Roman"/>
          <w:sz w:val="24"/>
          <w:szCs w:val="24"/>
        </w:rPr>
        <w:t>Металлургическая отрасль промышленности потребляет руды с содержанием (в %): Сr</w:t>
      </w:r>
      <w:r w:rsidRPr="00F8718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8718C">
        <w:rPr>
          <w:rFonts w:ascii="Times New Roman" w:hAnsi="Times New Roman" w:cs="Times New Roman"/>
          <w:sz w:val="24"/>
          <w:szCs w:val="24"/>
        </w:rPr>
        <w:t>О</w:t>
      </w:r>
      <w:proofErr w:type="gramStart"/>
      <w:r w:rsidRPr="00F8718C">
        <w:rPr>
          <w:rFonts w:ascii="Times New Roman" w:hAnsi="Times New Roman" w:cs="Times New Roman"/>
          <w:sz w:val="24"/>
          <w:szCs w:val="24"/>
          <w:vertAlign w:val="subscript"/>
        </w:rPr>
        <w:t xml:space="preserve">3 </w:t>
      </w:r>
      <w:r w:rsidRPr="00F8718C">
        <w:rPr>
          <w:rFonts w:ascii="Times New Roman" w:hAnsi="Times New Roman" w:cs="Times New Roman"/>
          <w:sz w:val="24"/>
          <w:szCs w:val="24"/>
        </w:rPr>
        <w:t>&gt;</w:t>
      </w:r>
      <w:proofErr w:type="gramEnd"/>
      <w:r w:rsidRPr="00F8718C">
        <w:rPr>
          <w:rFonts w:ascii="Times New Roman" w:hAnsi="Times New Roman" w:cs="Times New Roman"/>
          <w:sz w:val="24"/>
          <w:szCs w:val="24"/>
        </w:rPr>
        <w:t xml:space="preserve"> 49, при соотношении Cr</w:t>
      </w:r>
      <w:r w:rsidRPr="00F8718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8718C">
        <w:rPr>
          <w:rFonts w:ascii="Times New Roman" w:hAnsi="Times New Roman" w:cs="Times New Roman"/>
          <w:sz w:val="24"/>
          <w:szCs w:val="24"/>
        </w:rPr>
        <w:t>O</w:t>
      </w:r>
      <w:r w:rsidRPr="00F8718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F8718C">
        <w:rPr>
          <w:rFonts w:ascii="Times New Roman" w:hAnsi="Times New Roman" w:cs="Times New Roman"/>
          <w:sz w:val="24"/>
          <w:szCs w:val="24"/>
        </w:rPr>
        <w:t>: "</w:t>
      </w:r>
      <w:proofErr w:type="spellStart"/>
      <w:r w:rsidRPr="00F8718C">
        <w:rPr>
          <w:rFonts w:ascii="Times New Roman" w:hAnsi="Times New Roman" w:cs="Times New Roman"/>
          <w:sz w:val="24"/>
          <w:szCs w:val="24"/>
        </w:rPr>
        <w:t>FeO</w:t>
      </w:r>
      <w:proofErr w:type="spellEnd"/>
      <w:r w:rsidRPr="00F8718C">
        <w:rPr>
          <w:rFonts w:ascii="Times New Roman" w:hAnsi="Times New Roman" w:cs="Times New Roman"/>
          <w:sz w:val="24"/>
          <w:szCs w:val="24"/>
        </w:rPr>
        <w:t>" &gt; 3 (где "</w:t>
      </w:r>
      <w:proofErr w:type="spellStart"/>
      <w:r w:rsidRPr="00F8718C">
        <w:rPr>
          <w:rFonts w:ascii="Times New Roman" w:hAnsi="Times New Roman" w:cs="Times New Roman"/>
          <w:sz w:val="24"/>
          <w:szCs w:val="24"/>
        </w:rPr>
        <w:t>FeO</w:t>
      </w:r>
      <w:proofErr w:type="spellEnd"/>
      <w:r w:rsidRPr="00F8718C">
        <w:rPr>
          <w:rFonts w:ascii="Times New Roman" w:hAnsi="Times New Roman" w:cs="Times New Roman"/>
          <w:sz w:val="24"/>
          <w:szCs w:val="24"/>
        </w:rPr>
        <w:t xml:space="preserve">" = </w:t>
      </w:r>
      <w:proofErr w:type="spellStart"/>
      <w:r w:rsidRPr="00F8718C">
        <w:rPr>
          <w:rFonts w:ascii="Times New Roman" w:hAnsi="Times New Roman" w:cs="Times New Roman"/>
          <w:sz w:val="24"/>
          <w:szCs w:val="24"/>
        </w:rPr>
        <w:t>FeO</w:t>
      </w:r>
      <w:proofErr w:type="spellEnd"/>
      <w:r w:rsidRPr="00F8718C">
        <w:rPr>
          <w:rFonts w:ascii="Times New Roman" w:hAnsi="Times New Roman" w:cs="Times New Roman"/>
          <w:sz w:val="24"/>
          <w:szCs w:val="24"/>
        </w:rPr>
        <w:t xml:space="preserve"> + Fe</w:t>
      </w:r>
      <w:r w:rsidRPr="00F8718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8718C">
        <w:rPr>
          <w:rFonts w:ascii="Times New Roman" w:hAnsi="Times New Roman" w:cs="Times New Roman"/>
          <w:sz w:val="24"/>
          <w:szCs w:val="24"/>
        </w:rPr>
        <w:t>O</w:t>
      </w:r>
      <w:r w:rsidRPr="00F8718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F8718C">
        <w:rPr>
          <w:rFonts w:ascii="Times New Roman" w:hAnsi="Times New Roman" w:cs="Times New Roman"/>
          <w:sz w:val="24"/>
          <w:szCs w:val="24"/>
        </w:rPr>
        <w:t xml:space="preserve"> ∙ 0,9) и содержании S и Р &lt; 1; химическая - Сr</w:t>
      </w:r>
      <w:r w:rsidRPr="00F8718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8718C">
        <w:rPr>
          <w:rFonts w:ascii="Times New Roman" w:hAnsi="Times New Roman" w:cs="Times New Roman"/>
          <w:sz w:val="24"/>
          <w:szCs w:val="24"/>
        </w:rPr>
        <w:t>О</w:t>
      </w:r>
      <w:r w:rsidRPr="00F8718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F8718C">
        <w:rPr>
          <w:rFonts w:ascii="Times New Roman" w:hAnsi="Times New Roman" w:cs="Times New Roman"/>
          <w:sz w:val="24"/>
          <w:szCs w:val="24"/>
        </w:rPr>
        <w:t xml:space="preserve"> &gt; 49, Fe</w:t>
      </w:r>
      <w:r w:rsidRPr="00F8718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8718C">
        <w:rPr>
          <w:rFonts w:ascii="Times New Roman" w:hAnsi="Times New Roman" w:cs="Times New Roman"/>
          <w:sz w:val="24"/>
          <w:szCs w:val="24"/>
        </w:rPr>
        <w:t>O</w:t>
      </w:r>
      <w:r w:rsidRPr="00F8718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F8718C">
        <w:rPr>
          <w:rFonts w:ascii="Times New Roman" w:hAnsi="Times New Roman" w:cs="Times New Roman"/>
          <w:sz w:val="24"/>
          <w:szCs w:val="24"/>
        </w:rPr>
        <w:t xml:space="preserve"> &lt; 14, SiO</w:t>
      </w:r>
      <w:r w:rsidRPr="00F8718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8718C">
        <w:rPr>
          <w:rFonts w:ascii="Times New Roman" w:hAnsi="Times New Roman" w:cs="Times New Roman"/>
          <w:sz w:val="24"/>
          <w:szCs w:val="24"/>
        </w:rPr>
        <w:t xml:space="preserve"> &lt; 5; огнеупорная - Сг</w:t>
      </w:r>
      <w:r w:rsidRPr="00F8718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8718C">
        <w:rPr>
          <w:rFonts w:ascii="Times New Roman" w:hAnsi="Times New Roman" w:cs="Times New Roman"/>
          <w:sz w:val="24"/>
          <w:szCs w:val="24"/>
        </w:rPr>
        <w:t>О</w:t>
      </w:r>
      <w:r w:rsidRPr="00F8718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F8718C">
        <w:rPr>
          <w:rFonts w:ascii="Times New Roman" w:hAnsi="Times New Roman" w:cs="Times New Roman"/>
          <w:sz w:val="24"/>
          <w:szCs w:val="24"/>
        </w:rPr>
        <w:t xml:space="preserve"> &gt; 32, SiO</w:t>
      </w:r>
      <w:r w:rsidRPr="00F8718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8718C">
        <w:rPr>
          <w:rFonts w:ascii="Times New Roman" w:hAnsi="Times New Roman" w:cs="Times New Roman"/>
          <w:sz w:val="24"/>
          <w:szCs w:val="24"/>
        </w:rPr>
        <w:t xml:space="preserve"> &lt; 6, </w:t>
      </w:r>
      <w:proofErr w:type="spellStart"/>
      <w:r w:rsidRPr="00F8718C">
        <w:rPr>
          <w:rFonts w:ascii="Times New Roman" w:hAnsi="Times New Roman" w:cs="Times New Roman"/>
          <w:sz w:val="24"/>
          <w:szCs w:val="24"/>
        </w:rPr>
        <w:t>СаО</w:t>
      </w:r>
      <w:proofErr w:type="spellEnd"/>
      <w:r w:rsidRPr="00F8718C">
        <w:rPr>
          <w:rFonts w:ascii="Times New Roman" w:hAnsi="Times New Roman" w:cs="Times New Roman"/>
          <w:sz w:val="24"/>
          <w:szCs w:val="24"/>
        </w:rPr>
        <w:t xml:space="preserve"> &lt; 1.</w:t>
      </w:r>
    </w:p>
    <w:p w:rsidR="00F8718C" w:rsidRPr="00F8718C" w:rsidRDefault="00F8718C" w:rsidP="00F8718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718C">
        <w:rPr>
          <w:rFonts w:ascii="Times New Roman" w:hAnsi="Times New Roman" w:cs="Times New Roman"/>
          <w:sz w:val="24"/>
          <w:szCs w:val="24"/>
        </w:rPr>
        <w:t>ГЕОХИМИЯ И МИНЕРАЛОГИЯ</w:t>
      </w:r>
    </w:p>
    <w:p w:rsidR="00F8718C" w:rsidRPr="00F8718C" w:rsidRDefault="00F8718C" w:rsidP="00F8718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8718C">
        <w:rPr>
          <w:rFonts w:ascii="Times New Roman" w:hAnsi="Times New Roman" w:cs="Times New Roman"/>
          <w:sz w:val="24"/>
          <w:szCs w:val="24"/>
        </w:rPr>
        <w:t>В природе известно четыре изотопа хрома с массовыми числами 50, 52-54, наиболее распространен 52Сr. Кларк хрома 0,0083 %. Повышенные содержания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F8718C" w:rsidRPr="00F8718C" w:rsidRDefault="00F8718C" w:rsidP="00F8718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718C">
        <w:rPr>
          <w:rFonts w:ascii="Times New Roman" w:hAnsi="Times New Roman" w:cs="Times New Roman"/>
          <w:sz w:val="24"/>
          <w:szCs w:val="24"/>
        </w:rPr>
        <w:t>отмечаются в ультраосновных (0,2 %) и основных (0,02 %) породах. Коэффициент</w:t>
      </w:r>
    </w:p>
    <w:p w:rsidR="00F8718C" w:rsidRPr="00F8718C" w:rsidRDefault="00F8718C" w:rsidP="00F8718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718C">
        <w:rPr>
          <w:rFonts w:ascii="Times New Roman" w:hAnsi="Times New Roman" w:cs="Times New Roman"/>
          <w:sz w:val="24"/>
          <w:szCs w:val="24"/>
        </w:rPr>
        <w:t>концентрации хрома весьма высокий (около 4000).</w:t>
      </w:r>
    </w:p>
    <w:p w:rsidR="00F8718C" w:rsidRPr="00F8718C" w:rsidRDefault="00F8718C" w:rsidP="00F8718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718C">
        <w:rPr>
          <w:rFonts w:ascii="Times New Roman" w:hAnsi="Times New Roman" w:cs="Times New Roman"/>
          <w:sz w:val="24"/>
          <w:szCs w:val="24"/>
        </w:rPr>
        <w:t>Хром обладает двумя валентностями - Сг</w:t>
      </w:r>
      <w:r w:rsidRPr="00F8718C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Pr="00F8718C">
        <w:rPr>
          <w:rFonts w:ascii="Times New Roman" w:hAnsi="Times New Roman" w:cs="Times New Roman"/>
          <w:sz w:val="24"/>
          <w:szCs w:val="24"/>
        </w:rPr>
        <w:t xml:space="preserve"> и Сг</w:t>
      </w:r>
      <w:r w:rsidRPr="00F8718C">
        <w:rPr>
          <w:rFonts w:ascii="Times New Roman" w:hAnsi="Times New Roman" w:cs="Times New Roman"/>
          <w:sz w:val="24"/>
          <w:szCs w:val="24"/>
          <w:vertAlign w:val="superscript"/>
        </w:rPr>
        <w:t>6+</w:t>
      </w:r>
      <w:r w:rsidRPr="00F8718C">
        <w:rPr>
          <w:rFonts w:ascii="Times New Roman" w:hAnsi="Times New Roman" w:cs="Times New Roman"/>
          <w:sz w:val="24"/>
          <w:szCs w:val="24"/>
        </w:rPr>
        <w:t>. Соединения трехвалентного хрома наиболее устойчивы и широко распространены. Соединения шестивалентного хрома образуются только в резко окислительной обстановке, при высоком значении рН. Трехвалентный атом хрома в силу высокого сродства с кислородом образует оксиды вместе с ионами алюминия, магния, двух- и трехвалентного железа, обособляющимися на высокотемпературной магматической ступени эндогенного процесса при дифференциации перидотитовой магмы. В экзогенных условиях такие соединения устойчивы, способны поступать в россыпи или мигрировать в виде взвесей, иногда обогащая отложения песков и глин.</w:t>
      </w:r>
    </w:p>
    <w:p w:rsidR="00B53CEB" w:rsidRDefault="00F8718C" w:rsidP="00F8718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8718C">
        <w:rPr>
          <w:rFonts w:ascii="Times New Roman" w:hAnsi="Times New Roman" w:cs="Times New Roman"/>
          <w:sz w:val="24"/>
          <w:szCs w:val="24"/>
        </w:rPr>
        <w:t xml:space="preserve">Известно 25 минералов хрома. Промышленными являются </w:t>
      </w:r>
      <w:proofErr w:type="spellStart"/>
      <w:r w:rsidRPr="00F8718C">
        <w:rPr>
          <w:rFonts w:ascii="Times New Roman" w:hAnsi="Times New Roman" w:cs="Times New Roman"/>
          <w:sz w:val="24"/>
          <w:szCs w:val="24"/>
        </w:rPr>
        <w:t>хромшпинелиды</w:t>
      </w:r>
      <w:proofErr w:type="spellEnd"/>
      <w:r w:rsidRPr="00F8718C">
        <w:rPr>
          <w:rFonts w:ascii="Times New Roman" w:hAnsi="Times New Roman" w:cs="Times New Roman"/>
          <w:sz w:val="24"/>
          <w:szCs w:val="24"/>
        </w:rPr>
        <w:t xml:space="preserve"> ("хромиты"), имеющие общую формулу (</w:t>
      </w:r>
      <w:proofErr w:type="spellStart"/>
      <w:r w:rsidRPr="00F8718C">
        <w:rPr>
          <w:rFonts w:ascii="Times New Roman" w:hAnsi="Times New Roman" w:cs="Times New Roman"/>
          <w:sz w:val="24"/>
          <w:szCs w:val="24"/>
        </w:rPr>
        <w:t>Mg</w:t>
      </w:r>
      <w:proofErr w:type="spellEnd"/>
      <w:r w:rsidRPr="00F871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F8718C">
        <w:rPr>
          <w:rFonts w:ascii="Times New Roman" w:hAnsi="Times New Roman" w:cs="Times New Roman"/>
          <w:sz w:val="24"/>
          <w:szCs w:val="24"/>
        </w:rPr>
        <w:t>Fe</w:t>
      </w:r>
      <w:proofErr w:type="spellEnd"/>
      <w:r w:rsidRPr="00F8718C">
        <w:rPr>
          <w:rFonts w:ascii="Times New Roman" w:hAnsi="Times New Roman" w:cs="Times New Roman"/>
          <w:sz w:val="24"/>
          <w:szCs w:val="24"/>
        </w:rPr>
        <w:t>)O</w:t>
      </w:r>
      <w:proofErr w:type="gramEnd"/>
      <w:r w:rsidRPr="00F8718C">
        <w:rPr>
          <w:rFonts w:ascii="Times New Roman" w:hAnsi="Times New Roman" w:cs="Times New Roman"/>
          <w:sz w:val="24"/>
          <w:szCs w:val="24"/>
        </w:rPr>
        <w:t xml:space="preserve"> ∙ (</w:t>
      </w:r>
      <w:proofErr w:type="spellStart"/>
      <w:r w:rsidRPr="00F8718C">
        <w:rPr>
          <w:rFonts w:ascii="Times New Roman" w:hAnsi="Times New Roman" w:cs="Times New Roman"/>
          <w:sz w:val="24"/>
          <w:szCs w:val="24"/>
        </w:rPr>
        <w:t>Cr</w:t>
      </w:r>
      <w:proofErr w:type="spellEnd"/>
      <w:r w:rsidRPr="00F871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8718C">
        <w:rPr>
          <w:rFonts w:ascii="Times New Roman" w:hAnsi="Times New Roman" w:cs="Times New Roman"/>
          <w:sz w:val="24"/>
          <w:szCs w:val="24"/>
        </w:rPr>
        <w:t>Al</w:t>
      </w:r>
      <w:proofErr w:type="spellEnd"/>
      <w:r w:rsidRPr="00F871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8718C">
        <w:rPr>
          <w:rFonts w:ascii="Times New Roman" w:hAnsi="Times New Roman" w:cs="Times New Roman"/>
          <w:sz w:val="24"/>
          <w:szCs w:val="24"/>
        </w:rPr>
        <w:t>Fe</w:t>
      </w:r>
      <w:proofErr w:type="spellEnd"/>
      <w:r w:rsidRPr="00F8718C">
        <w:rPr>
          <w:rFonts w:ascii="Times New Roman" w:hAnsi="Times New Roman" w:cs="Times New Roman"/>
          <w:sz w:val="24"/>
          <w:szCs w:val="24"/>
        </w:rPr>
        <w:t>)</w:t>
      </w:r>
      <w:r w:rsidRPr="00F8718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8718C">
        <w:rPr>
          <w:rFonts w:ascii="Times New Roman" w:hAnsi="Times New Roman" w:cs="Times New Roman"/>
          <w:sz w:val="24"/>
          <w:szCs w:val="24"/>
        </w:rPr>
        <w:t>O</w:t>
      </w:r>
      <w:r w:rsidRPr="00F8718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F8718C">
        <w:rPr>
          <w:rFonts w:ascii="Times New Roman" w:hAnsi="Times New Roman" w:cs="Times New Roman"/>
          <w:sz w:val="24"/>
          <w:szCs w:val="24"/>
        </w:rPr>
        <w:t>. Состав хромитов изменчив (в % мае): Сr</w:t>
      </w:r>
      <w:r w:rsidRPr="00F8718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8718C">
        <w:rPr>
          <w:rFonts w:ascii="Times New Roman" w:hAnsi="Times New Roman" w:cs="Times New Roman"/>
          <w:sz w:val="24"/>
          <w:szCs w:val="24"/>
        </w:rPr>
        <w:t>О</w:t>
      </w:r>
      <w:r w:rsidRPr="00F8718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F8718C">
        <w:rPr>
          <w:rFonts w:ascii="Times New Roman" w:hAnsi="Times New Roman" w:cs="Times New Roman"/>
          <w:sz w:val="24"/>
          <w:szCs w:val="24"/>
        </w:rPr>
        <w:t xml:space="preserve"> - 18-65; </w:t>
      </w:r>
      <w:proofErr w:type="spellStart"/>
      <w:r w:rsidRPr="00F8718C">
        <w:rPr>
          <w:rFonts w:ascii="Times New Roman" w:hAnsi="Times New Roman" w:cs="Times New Roman"/>
          <w:sz w:val="24"/>
          <w:szCs w:val="24"/>
        </w:rPr>
        <w:t>MgO</w:t>
      </w:r>
      <w:proofErr w:type="spellEnd"/>
      <w:r w:rsidRPr="00F8718C">
        <w:rPr>
          <w:rFonts w:ascii="Times New Roman" w:hAnsi="Times New Roman" w:cs="Times New Roman"/>
          <w:sz w:val="24"/>
          <w:szCs w:val="24"/>
        </w:rPr>
        <w:t xml:space="preserve"> - до 16; </w:t>
      </w:r>
      <w:proofErr w:type="spellStart"/>
      <w:r w:rsidRPr="00F8718C">
        <w:rPr>
          <w:rFonts w:ascii="Times New Roman" w:hAnsi="Times New Roman" w:cs="Times New Roman"/>
          <w:sz w:val="24"/>
          <w:szCs w:val="24"/>
        </w:rPr>
        <w:t>FeO</w:t>
      </w:r>
      <w:proofErr w:type="spellEnd"/>
      <w:r w:rsidRPr="00F8718C">
        <w:rPr>
          <w:rFonts w:ascii="Times New Roman" w:hAnsi="Times New Roman" w:cs="Times New Roman"/>
          <w:sz w:val="24"/>
          <w:szCs w:val="24"/>
        </w:rPr>
        <w:t xml:space="preserve"> - до 18; Fe</w:t>
      </w:r>
      <w:r w:rsidRPr="00F8718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8718C">
        <w:rPr>
          <w:rFonts w:ascii="Times New Roman" w:hAnsi="Times New Roman" w:cs="Times New Roman"/>
          <w:sz w:val="24"/>
          <w:szCs w:val="24"/>
        </w:rPr>
        <w:t>O</w:t>
      </w:r>
      <w:r w:rsidRPr="00F8718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F8718C">
        <w:rPr>
          <w:rFonts w:ascii="Times New Roman" w:hAnsi="Times New Roman" w:cs="Times New Roman"/>
          <w:sz w:val="24"/>
          <w:szCs w:val="24"/>
        </w:rPr>
        <w:t xml:space="preserve"> - до 30; Аl</w:t>
      </w:r>
      <w:r w:rsidRPr="00F8718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8718C">
        <w:rPr>
          <w:rFonts w:ascii="Times New Roman" w:hAnsi="Times New Roman" w:cs="Times New Roman"/>
          <w:sz w:val="24"/>
          <w:szCs w:val="24"/>
        </w:rPr>
        <w:t>О</w:t>
      </w:r>
      <w:r w:rsidRPr="00F8718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F8718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F8718C">
        <w:rPr>
          <w:rFonts w:ascii="Times New Roman" w:hAnsi="Times New Roman" w:cs="Times New Roman"/>
          <w:sz w:val="24"/>
          <w:szCs w:val="24"/>
        </w:rPr>
        <w:t xml:space="preserve"> до 33. Присутствуют также оксиды </w:t>
      </w:r>
      <w:proofErr w:type="spellStart"/>
      <w:r w:rsidRPr="00F8718C">
        <w:rPr>
          <w:rFonts w:ascii="Times New Roman" w:hAnsi="Times New Roman" w:cs="Times New Roman"/>
          <w:sz w:val="24"/>
          <w:szCs w:val="24"/>
        </w:rPr>
        <w:t>Ti</w:t>
      </w:r>
      <w:proofErr w:type="spellEnd"/>
      <w:r w:rsidRPr="00F871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8718C">
        <w:rPr>
          <w:rFonts w:ascii="Times New Roman" w:hAnsi="Times New Roman" w:cs="Times New Roman"/>
          <w:sz w:val="24"/>
          <w:szCs w:val="24"/>
        </w:rPr>
        <w:t>Mn</w:t>
      </w:r>
      <w:proofErr w:type="spellEnd"/>
      <w:r w:rsidRPr="00F8718C">
        <w:rPr>
          <w:rFonts w:ascii="Times New Roman" w:hAnsi="Times New Roman" w:cs="Times New Roman"/>
          <w:sz w:val="24"/>
          <w:szCs w:val="24"/>
        </w:rPr>
        <w:t xml:space="preserve">, V, </w:t>
      </w:r>
      <w:proofErr w:type="spellStart"/>
      <w:r w:rsidRPr="00F8718C">
        <w:rPr>
          <w:rFonts w:ascii="Times New Roman" w:hAnsi="Times New Roman" w:cs="Times New Roman"/>
          <w:sz w:val="24"/>
          <w:szCs w:val="24"/>
        </w:rPr>
        <w:t>Ni</w:t>
      </w:r>
      <w:proofErr w:type="spellEnd"/>
      <w:r w:rsidRPr="00F871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8718C">
        <w:rPr>
          <w:rFonts w:ascii="Times New Roman" w:hAnsi="Times New Roman" w:cs="Times New Roman"/>
          <w:sz w:val="24"/>
          <w:szCs w:val="24"/>
        </w:rPr>
        <w:t>Co</w:t>
      </w:r>
      <w:proofErr w:type="spellEnd"/>
      <w:r w:rsidRPr="00F871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8718C">
        <w:rPr>
          <w:rFonts w:ascii="Times New Roman" w:hAnsi="Times New Roman" w:cs="Times New Roman"/>
          <w:sz w:val="24"/>
          <w:szCs w:val="24"/>
        </w:rPr>
        <w:t>Zn</w:t>
      </w:r>
      <w:proofErr w:type="spellEnd"/>
      <w:r w:rsidRPr="00F8718C">
        <w:rPr>
          <w:rFonts w:ascii="Times New Roman" w:hAnsi="Times New Roman" w:cs="Times New Roman"/>
          <w:sz w:val="24"/>
          <w:szCs w:val="24"/>
        </w:rPr>
        <w:t xml:space="preserve"> и др. Наибольшее значение имеют </w:t>
      </w:r>
      <w:proofErr w:type="spellStart"/>
      <w:r w:rsidRPr="00F8718C">
        <w:rPr>
          <w:rFonts w:ascii="Times New Roman" w:hAnsi="Times New Roman" w:cs="Times New Roman"/>
          <w:sz w:val="24"/>
          <w:szCs w:val="24"/>
        </w:rPr>
        <w:t>магнохромит</w:t>
      </w:r>
      <w:proofErr w:type="spellEnd"/>
      <w:r w:rsidRPr="00F8718C">
        <w:rPr>
          <w:rFonts w:ascii="Times New Roman" w:hAnsi="Times New Roman" w:cs="Times New Roman"/>
          <w:sz w:val="24"/>
          <w:szCs w:val="24"/>
        </w:rPr>
        <w:t xml:space="preserve"> (Сr</w:t>
      </w:r>
      <w:r w:rsidRPr="00F8718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8718C">
        <w:rPr>
          <w:rFonts w:ascii="Times New Roman" w:hAnsi="Times New Roman" w:cs="Times New Roman"/>
          <w:sz w:val="24"/>
          <w:szCs w:val="24"/>
        </w:rPr>
        <w:t>О</w:t>
      </w:r>
      <w:r w:rsidRPr="00F8718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F8718C">
        <w:rPr>
          <w:rFonts w:ascii="Times New Roman" w:hAnsi="Times New Roman" w:cs="Times New Roman"/>
          <w:sz w:val="24"/>
          <w:szCs w:val="24"/>
        </w:rPr>
        <w:t xml:space="preserve"> - 50-60 %), меньшее - </w:t>
      </w:r>
      <w:proofErr w:type="spellStart"/>
      <w:r w:rsidRPr="00F8718C">
        <w:rPr>
          <w:rFonts w:ascii="Times New Roman" w:hAnsi="Times New Roman" w:cs="Times New Roman"/>
          <w:sz w:val="24"/>
          <w:szCs w:val="24"/>
        </w:rPr>
        <w:t>алюмохромит</w:t>
      </w:r>
      <w:proofErr w:type="spellEnd"/>
      <w:r w:rsidRPr="00F8718C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F8718C">
        <w:rPr>
          <w:rFonts w:ascii="Times New Roman" w:hAnsi="Times New Roman" w:cs="Times New Roman"/>
          <w:sz w:val="24"/>
          <w:szCs w:val="24"/>
        </w:rPr>
        <w:t>хромпикотит</w:t>
      </w:r>
      <w:proofErr w:type="spellEnd"/>
      <w:r w:rsidRPr="00F8718C">
        <w:rPr>
          <w:rFonts w:ascii="Times New Roman" w:hAnsi="Times New Roman" w:cs="Times New Roman"/>
          <w:sz w:val="24"/>
          <w:szCs w:val="24"/>
        </w:rPr>
        <w:t xml:space="preserve">. Другие хромсодержащие минералы - </w:t>
      </w:r>
      <w:proofErr w:type="spellStart"/>
      <w:r w:rsidRPr="00F8718C">
        <w:rPr>
          <w:rFonts w:ascii="Times New Roman" w:hAnsi="Times New Roman" w:cs="Times New Roman"/>
          <w:sz w:val="24"/>
          <w:szCs w:val="24"/>
        </w:rPr>
        <w:t>хромвезувиан</w:t>
      </w:r>
      <w:proofErr w:type="spellEnd"/>
      <w:r w:rsidRPr="00F871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8718C">
        <w:rPr>
          <w:rFonts w:ascii="Times New Roman" w:hAnsi="Times New Roman" w:cs="Times New Roman"/>
          <w:sz w:val="24"/>
          <w:szCs w:val="24"/>
        </w:rPr>
        <w:t>хромдиопсид</w:t>
      </w:r>
      <w:proofErr w:type="spellEnd"/>
      <w:r w:rsidRPr="00F8718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8718C">
        <w:rPr>
          <w:rFonts w:ascii="Times New Roman" w:hAnsi="Times New Roman" w:cs="Times New Roman"/>
          <w:sz w:val="24"/>
          <w:szCs w:val="24"/>
        </w:rPr>
        <w:t>хромтурмалин</w:t>
      </w:r>
      <w:proofErr w:type="spellEnd"/>
      <w:r w:rsidRPr="00F8718C">
        <w:rPr>
          <w:rFonts w:ascii="Times New Roman" w:hAnsi="Times New Roman" w:cs="Times New Roman"/>
          <w:sz w:val="24"/>
          <w:szCs w:val="24"/>
        </w:rPr>
        <w:t>, хромовый гранат (</w:t>
      </w:r>
      <w:proofErr w:type="spellStart"/>
      <w:r w:rsidRPr="00F8718C">
        <w:rPr>
          <w:rFonts w:ascii="Times New Roman" w:hAnsi="Times New Roman" w:cs="Times New Roman"/>
          <w:sz w:val="24"/>
          <w:szCs w:val="24"/>
        </w:rPr>
        <w:t>уваровит</w:t>
      </w:r>
      <w:proofErr w:type="spellEnd"/>
      <w:r w:rsidRPr="00F8718C">
        <w:rPr>
          <w:rFonts w:ascii="Times New Roman" w:hAnsi="Times New Roman" w:cs="Times New Roman"/>
          <w:sz w:val="24"/>
          <w:szCs w:val="24"/>
        </w:rPr>
        <w:t>), хромовая слюда (</w:t>
      </w:r>
      <w:proofErr w:type="spellStart"/>
      <w:r w:rsidRPr="00F8718C">
        <w:rPr>
          <w:rFonts w:ascii="Times New Roman" w:hAnsi="Times New Roman" w:cs="Times New Roman"/>
          <w:sz w:val="24"/>
          <w:szCs w:val="24"/>
        </w:rPr>
        <w:t>фуксит</w:t>
      </w:r>
      <w:proofErr w:type="spellEnd"/>
      <w:r w:rsidRPr="00F8718C">
        <w:rPr>
          <w:rFonts w:ascii="Times New Roman" w:hAnsi="Times New Roman" w:cs="Times New Roman"/>
          <w:sz w:val="24"/>
          <w:szCs w:val="24"/>
        </w:rPr>
        <w:t xml:space="preserve">), хромовый хлорит - часто сопровождают хромиты или встречаются в зоне </w:t>
      </w:r>
      <w:proofErr w:type="spellStart"/>
      <w:r w:rsidRPr="00F8718C">
        <w:rPr>
          <w:rFonts w:ascii="Times New Roman" w:hAnsi="Times New Roman" w:cs="Times New Roman"/>
          <w:sz w:val="24"/>
          <w:szCs w:val="24"/>
        </w:rPr>
        <w:t>гипергенеза</w:t>
      </w:r>
      <w:proofErr w:type="spellEnd"/>
      <w:r w:rsidRPr="00F8718C">
        <w:rPr>
          <w:rFonts w:ascii="Times New Roman" w:hAnsi="Times New Roman" w:cs="Times New Roman"/>
          <w:sz w:val="24"/>
          <w:szCs w:val="24"/>
        </w:rPr>
        <w:t xml:space="preserve"> (хроматы, </w:t>
      </w:r>
      <w:proofErr w:type="spellStart"/>
      <w:r w:rsidRPr="00F8718C">
        <w:rPr>
          <w:rFonts w:ascii="Times New Roman" w:hAnsi="Times New Roman" w:cs="Times New Roman"/>
          <w:sz w:val="24"/>
          <w:szCs w:val="24"/>
        </w:rPr>
        <w:t>хромкарбонаты</w:t>
      </w:r>
      <w:proofErr w:type="spellEnd"/>
      <w:r w:rsidRPr="00F8718C">
        <w:rPr>
          <w:rFonts w:ascii="Times New Roman" w:hAnsi="Times New Roman" w:cs="Times New Roman"/>
          <w:sz w:val="24"/>
          <w:szCs w:val="24"/>
        </w:rPr>
        <w:t xml:space="preserve"> и др.) и имеют поисковое значение.</w:t>
      </w:r>
    </w:p>
    <w:p w:rsidR="002C5889" w:rsidRPr="002C5889" w:rsidRDefault="002C5889" w:rsidP="002C58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5889">
        <w:rPr>
          <w:rFonts w:ascii="Times New Roman" w:hAnsi="Times New Roman" w:cs="Times New Roman"/>
          <w:sz w:val="24"/>
          <w:szCs w:val="24"/>
        </w:rPr>
        <w:t>ТИПЫ ПРОМЫШЛЕННЫХ МЕСТОРОЖДЕНИЙ</w:t>
      </w:r>
    </w:p>
    <w:p w:rsidR="002C5889" w:rsidRPr="002C5889" w:rsidRDefault="002C5889" w:rsidP="002C58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5889">
        <w:rPr>
          <w:rFonts w:ascii="Times New Roman" w:hAnsi="Times New Roman" w:cs="Times New Roman"/>
          <w:sz w:val="24"/>
          <w:szCs w:val="24"/>
        </w:rPr>
        <w:t xml:space="preserve">Среди промышленных типов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хромитовых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 месторождений выделяются: раннемагматические, позднемагматические и россыпные (последние несущественные).</w:t>
      </w:r>
    </w:p>
    <w:p w:rsidR="002C5889" w:rsidRPr="002C5889" w:rsidRDefault="002C5889" w:rsidP="002C58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5889">
        <w:rPr>
          <w:rFonts w:ascii="Times New Roman" w:hAnsi="Times New Roman" w:cs="Times New Roman"/>
          <w:sz w:val="24"/>
          <w:szCs w:val="24"/>
        </w:rPr>
        <w:t>РАННЕМАГМАТИЧЕСКИЕ МЕСТОРОЖДЕНИЯ</w:t>
      </w:r>
    </w:p>
    <w:p w:rsidR="002C5889" w:rsidRPr="002C5889" w:rsidRDefault="002C5889" w:rsidP="002C58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5889">
        <w:rPr>
          <w:rFonts w:ascii="Times New Roman" w:hAnsi="Times New Roman" w:cs="Times New Roman"/>
          <w:sz w:val="24"/>
          <w:szCs w:val="24"/>
        </w:rPr>
        <w:t xml:space="preserve">Раннемагматические месторождения представлены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пластообразными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 телами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хромитовых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 руд в расслоенных массивах ультраосновных пород. Примерами уникальных по запасам месторождений этого типа являются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Бушвельдский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 массив в ЮАР, Великая Дайка в Зимбабве,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Стиллуотерс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 в США.</w:t>
      </w:r>
    </w:p>
    <w:p w:rsidR="002C5889" w:rsidRPr="002C5889" w:rsidRDefault="002C5889" w:rsidP="002C58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C5889">
        <w:rPr>
          <w:rFonts w:ascii="Times New Roman" w:hAnsi="Times New Roman" w:cs="Times New Roman"/>
          <w:sz w:val="24"/>
          <w:szCs w:val="24"/>
        </w:rPr>
        <w:t>Бушвельдский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 массив (провинция Трансвааль, ЮАР) представляет собой грандиозный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лополит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 протяженностью с запада на восток 460 км, с севера на юг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2C5889">
        <w:rPr>
          <w:rFonts w:ascii="Times New Roman" w:hAnsi="Times New Roman" w:cs="Times New Roman"/>
          <w:sz w:val="24"/>
          <w:szCs w:val="24"/>
        </w:rPr>
        <w:t xml:space="preserve"> 250 км, </w:t>
      </w:r>
      <w:r w:rsidRPr="002C5889">
        <w:rPr>
          <w:rFonts w:ascii="Times New Roman" w:hAnsi="Times New Roman" w:cs="Times New Roman"/>
          <w:sz w:val="24"/>
          <w:szCs w:val="24"/>
        </w:rPr>
        <w:lastRenderedPageBreak/>
        <w:t xml:space="preserve">сужающийся и погружающийся к центру под углами 15-30°. Он внедрился в мощную толщу кварцитов и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эффузивов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 протерозоя (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трансваальская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 система) в протерозойское же время. Внедрение происходило в момент максимального накопления осадков и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прогибания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 крупной платформенной мульды. Главная особенность внутреннего строения массива - его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расслоенность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. Отдельные горизонты основных и ультраосновных пород, имеющие мощность от сантиметров до метров, прослеживаются по простиранию на расстояния до 100-200 км. В массиве </w:t>
      </w:r>
      <w:proofErr w:type="gramStart"/>
      <w:r w:rsidRPr="002C5889">
        <w:rPr>
          <w:rFonts w:ascii="Times New Roman" w:hAnsi="Times New Roman" w:cs="Times New Roman"/>
          <w:sz w:val="24"/>
          <w:szCs w:val="24"/>
        </w:rPr>
        <w:t>снизу вверх</w:t>
      </w:r>
      <w:proofErr w:type="gramEnd"/>
      <w:r w:rsidRPr="002C5889">
        <w:rPr>
          <w:rFonts w:ascii="Times New Roman" w:hAnsi="Times New Roman" w:cs="Times New Roman"/>
          <w:sz w:val="24"/>
          <w:szCs w:val="24"/>
        </w:rPr>
        <w:t xml:space="preserve"> отмечается следующая смена пород: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нориты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 мощностью 350 м (зона Закалки);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нориты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, перемежающиеся с перидотитами, мощностью 1500 м (Базальная зона);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нориты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 с прослоями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пироксенитов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 и анортозитов мощностью около 1000 м (Критическая зона); габбро-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нориты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 мощностью 3500 м (Главная зона); габбро-диориты мощностью 2000 м (Верхняя зона).</w:t>
      </w:r>
    </w:p>
    <w:p w:rsidR="002C5889" w:rsidRPr="002C5889" w:rsidRDefault="002C5889" w:rsidP="002C58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5889">
        <w:rPr>
          <w:rFonts w:ascii="Times New Roman" w:hAnsi="Times New Roman" w:cs="Times New Roman"/>
          <w:sz w:val="24"/>
          <w:szCs w:val="24"/>
        </w:rPr>
        <w:t xml:space="preserve">Месторождения хромитов сосредоточены в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пироксенитах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 и анортозитах Критической зоны. С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норитами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 в этой зоне связаны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платиноносные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 медно-никелевые сульфидные месторождения (горизонт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Меренского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>). В анортозитах Главной зоны встречены месторождения титаномагнетитов. В Верхней зоне массива известны граниты, в связи с которыми отмечены гидротермальные месторождения олова и флюорита.</w:t>
      </w:r>
    </w:p>
    <w:p w:rsidR="002C5889" w:rsidRPr="002C5889" w:rsidRDefault="002C5889" w:rsidP="002C58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5889">
        <w:rPr>
          <w:rFonts w:ascii="Times New Roman" w:hAnsi="Times New Roman" w:cs="Times New Roman"/>
          <w:sz w:val="24"/>
          <w:szCs w:val="24"/>
        </w:rPr>
        <w:t xml:space="preserve">Месторождения хромитов приурочены к двум рудоносным горизонтам протяженностью 110-160 км. Залежи вкрапленных и массивных руд имеют форму параллельных прослойков, элементы их залегания полностью совпадают с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расслоенностью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 вмещающих пород.</w:t>
      </w:r>
    </w:p>
    <w:p w:rsidR="002C5889" w:rsidRDefault="002C5889" w:rsidP="002C5889">
      <w:pPr>
        <w:spacing w:after="0" w:line="240" w:lineRule="auto"/>
        <w:ind w:firstLine="567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Встречаются хромиты с </w:t>
      </w:r>
      <w:proofErr w:type="spellStart"/>
      <w:r>
        <w:rPr>
          <w:rFonts w:ascii="Times New Roman" w:hAnsi="Times New Roman" w:cs="Times New Roman"/>
          <w:sz w:val="24"/>
          <w:szCs w:val="24"/>
        </w:rPr>
        <w:t>ноду</w:t>
      </w:r>
      <w:r w:rsidRPr="002C5889">
        <w:rPr>
          <w:rFonts w:ascii="Times New Roman" w:hAnsi="Times New Roman" w:cs="Times New Roman"/>
          <w:sz w:val="24"/>
          <w:szCs w:val="24"/>
        </w:rPr>
        <w:t>лярной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 текстурой. В пределах рудных горизонтов до глубины 120 м выявлено 27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хромитовых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 пластов, которые объединяются в три группы: верхнюю (до глубины 30 м), среднюю (30-75 м) и нижнюю (до глубины 120 м). Мощность пластов 0,2-1,8 м. Хромиты нижней группы пластов содержат 42-50 %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C5889">
        <w:rPr>
          <w:rFonts w:ascii="Times New Roman" w:hAnsi="Times New Roman" w:cs="Times New Roman"/>
          <w:sz w:val="24"/>
          <w:szCs w:val="24"/>
        </w:rPr>
        <w:t>Сr</w:t>
      </w:r>
      <w:r w:rsidRPr="002C588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C5889">
        <w:rPr>
          <w:rFonts w:ascii="Times New Roman" w:hAnsi="Times New Roman" w:cs="Times New Roman"/>
          <w:sz w:val="24"/>
          <w:szCs w:val="24"/>
        </w:rPr>
        <w:t>О</w:t>
      </w:r>
      <w:r w:rsidRPr="002C588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2C5889">
        <w:rPr>
          <w:rFonts w:ascii="Times New Roman" w:hAnsi="Times New Roman" w:cs="Times New Roman"/>
          <w:sz w:val="24"/>
          <w:szCs w:val="24"/>
        </w:rPr>
        <w:t>. Отношение Cr</w:t>
      </w:r>
      <w:r w:rsidRPr="002C588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C5889">
        <w:rPr>
          <w:rFonts w:ascii="Times New Roman" w:hAnsi="Times New Roman" w:cs="Times New Roman"/>
          <w:sz w:val="24"/>
          <w:szCs w:val="24"/>
        </w:rPr>
        <w:t>O</w:t>
      </w:r>
      <w:proofErr w:type="gramStart"/>
      <w:r w:rsidRPr="002C588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2C588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2C5889">
        <w:rPr>
          <w:rFonts w:ascii="Times New Roman" w:hAnsi="Times New Roman" w:cs="Times New Roman"/>
          <w:sz w:val="24"/>
          <w:szCs w:val="24"/>
        </w:rPr>
        <w:t xml:space="preserve"> "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FeO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>" в них изменяется от 1,8 до 2. Хромиты средней и верхней групп пластов содержат 32-46 % Сr</w:t>
      </w:r>
      <w:r w:rsidRPr="002C588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C5889">
        <w:rPr>
          <w:rFonts w:ascii="Times New Roman" w:hAnsi="Times New Roman" w:cs="Times New Roman"/>
          <w:sz w:val="24"/>
          <w:szCs w:val="24"/>
        </w:rPr>
        <w:t>О</w:t>
      </w:r>
      <w:r w:rsidRPr="002C588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2C5889">
        <w:rPr>
          <w:rFonts w:ascii="Times New Roman" w:hAnsi="Times New Roman" w:cs="Times New Roman"/>
          <w:sz w:val="24"/>
          <w:szCs w:val="24"/>
        </w:rPr>
        <w:t>, при отношении Cr2O3 : "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FeO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>", равном 1,5-1,75. Запасы хромита оцениваются в 1 млрд т со средним содержанием оксида хрома 45 %.</w:t>
      </w:r>
      <w:r w:rsidRPr="002C5889">
        <w:t xml:space="preserve"> </w:t>
      </w:r>
    </w:p>
    <w:p w:rsidR="002C5889" w:rsidRPr="002C5889" w:rsidRDefault="002C5889" w:rsidP="002C58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5889">
        <w:rPr>
          <w:rFonts w:ascii="Times New Roman" w:hAnsi="Times New Roman" w:cs="Times New Roman"/>
          <w:sz w:val="24"/>
          <w:szCs w:val="24"/>
        </w:rPr>
        <w:t xml:space="preserve">Позднемагматические месторождения хромитов широко распространены на Урале, Кавказе, в Сибири, на Чукотке, Камчатке, Сахалине, а также за рубежом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2C5889">
        <w:rPr>
          <w:rFonts w:ascii="Times New Roman" w:hAnsi="Times New Roman" w:cs="Times New Roman"/>
          <w:sz w:val="24"/>
          <w:szCs w:val="24"/>
        </w:rPr>
        <w:t xml:space="preserve"> в Албании, Греции, Югославии, Турции, Иране, Пакистане, Индии, Филиппинах, Мадагаскаре и на Кубе.</w:t>
      </w:r>
    </w:p>
    <w:p w:rsidR="00F8718C" w:rsidRDefault="002C5889" w:rsidP="002C58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5889">
        <w:rPr>
          <w:rFonts w:ascii="Times New Roman" w:hAnsi="Times New Roman" w:cs="Times New Roman"/>
          <w:sz w:val="24"/>
          <w:szCs w:val="24"/>
        </w:rPr>
        <w:t xml:space="preserve">Главная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хромитоносная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 провинция в России и Казахстане - Урал, где известно 25 районов, в которых в разное время производилась добыча хромитов. В настоящее время разрабатывается Донская группа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хромитовых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 месторождений, находящаяся в юго-восточной части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Кемпирсайского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 массива на Южном</w:t>
      </w:r>
      <w:r w:rsidRPr="002C5889">
        <w:t xml:space="preserve"> </w:t>
      </w:r>
      <w:r w:rsidRPr="002C5889">
        <w:rPr>
          <w:rFonts w:ascii="Times New Roman" w:hAnsi="Times New Roman" w:cs="Times New Roman"/>
          <w:sz w:val="24"/>
          <w:szCs w:val="24"/>
        </w:rPr>
        <w:t xml:space="preserve">Урале, и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Сарановское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 месторождение - на западном склоне Среднего Урала.</w:t>
      </w:r>
    </w:p>
    <w:p w:rsidR="002C5889" w:rsidRPr="002C5889" w:rsidRDefault="002C5889" w:rsidP="002C58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5889">
        <w:rPr>
          <w:rFonts w:ascii="Times New Roman" w:hAnsi="Times New Roman" w:cs="Times New Roman"/>
          <w:sz w:val="24"/>
          <w:szCs w:val="24"/>
        </w:rPr>
        <w:t>РОССЫПНЫЕ МЕСТОРОЖДЕНИЯ</w:t>
      </w:r>
    </w:p>
    <w:p w:rsidR="002C5889" w:rsidRPr="002C5889" w:rsidRDefault="002C5889" w:rsidP="002C58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5889">
        <w:rPr>
          <w:rFonts w:ascii="Times New Roman" w:hAnsi="Times New Roman" w:cs="Times New Roman"/>
          <w:sz w:val="24"/>
          <w:szCs w:val="24"/>
        </w:rPr>
        <w:t xml:space="preserve">Элювиально-делювиальные россыпи хромитов образуются в результате выветривания коренных магматических месторождений. К ним относятся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валунчатые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 руды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Сарановского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 месторождения, элювиальные россыпи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Алапаевского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 и Варшавского месторождений на Урале, порошковатые руды коры выветривания верхних горизонтов месторождений Южно-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Кемпирсайского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 района. Подобные месторождения также известны на Кубе, Филиппинах, в Новой Каледонии и на месторождениях Великой Дайки в Зимбабве.</w:t>
      </w:r>
    </w:p>
    <w:p w:rsidR="002C5889" w:rsidRDefault="002C5889" w:rsidP="002C58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5889">
        <w:rPr>
          <w:rFonts w:ascii="Times New Roman" w:hAnsi="Times New Roman" w:cs="Times New Roman"/>
          <w:sz w:val="24"/>
          <w:szCs w:val="24"/>
        </w:rPr>
        <w:t xml:space="preserve">Прибрежно-морские россыпи известны на Тихоокеанском побережье штата Орегон в США, на полуостровах Восточной Камчатки и на берегу залива Терпения на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О.Сахалине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 в России, а также на побережье Адриатического моря в Албании и Средиземного моря в Турции.</w:t>
      </w:r>
    </w:p>
    <w:p w:rsidR="002C5889" w:rsidRPr="002C5889" w:rsidRDefault="002C5889" w:rsidP="002C58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5889">
        <w:rPr>
          <w:rFonts w:ascii="Times New Roman" w:hAnsi="Times New Roman" w:cs="Times New Roman"/>
          <w:sz w:val="24"/>
          <w:szCs w:val="24"/>
        </w:rPr>
        <w:t>МЕТАЛЛОГЕНИЯ</w:t>
      </w:r>
    </w:p>
    <w:p w:rsidR="002C5889" w:rsidRPr="002C5889" w:rsidRDefault="002C5889" w:rsidP="002C58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5889">
        <w:rPr>
          <w:rFonts w:ascii="Times New Roman" w:hAnsi="Times New Roman" w:cs="Times New Roman"/>
          <w:sz w:val="24"/>
          <w:szCs w:val="24"/>
        </w:rPr>
        <w:t xml:space="preserve">В общем цикле геологического развития месторождения хромитов возникают дважды - на ранней стадии геосинклинального этапа и на стадии активизации платформенного этапа геологической истории. </w:t>
      </w:r>
    </w:p>
    <w:p w:rsidR="002C5889" w:rsidRPr="002C5889" w:rsidRDefault="002C5889" w:rsidP="002C58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5889">
        <w:rPr>
          <w:rFonts w:ascii="Times New Roman" w:hAnsi="Times New Roman" w:cs="Times New Roman"/>
          <w:sz w:val="24"/>
          <w:szCs w:val="24"/>
        </w:rPr>
        <w:lastRenderedPageBreak/>
        <w:t xml:space="preserve">На ранней стадии геосинклинального этапа, в связи с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гипербазитами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 (дуниты,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гарцбургиты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), представляющими крайние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дифференциаты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 перидотитовой формации, создаются магматические месторождения, среди которых наиболее существенны позднемагматические образования. Размещение рудоносных массивов ультраосновных пород и находящихся в них месторождений этой стадии контролируется глубинными разломами, проходящими по бортам эвгеосинклинальных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трогов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 и формирующими протяженные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хромитоносные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 пояса. Их примером могут служить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хромитоносные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 пояса Урала, Балкан и Малой Азии.</w:t>
      </w:r>
    </w:p>
    <w:p w:rsidR="002C5889" w:rsidRPr="002C5889" w:rsidRDefault="002C5889" w:rsidP="002C58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5889">
        <w:rPr>
          <w:rFonts w:ascii="Times New Roman" w:hAnsi="Times New Roman" w:cs="Times New Roman"/>
          <w:sz w:val="24"/>
          <w:szCs w:val="24"/>
        </w:rPr>
        <w:t xml:space="preserve">На стадии активизации платформ создаются массивы расслоенных пород габбро-норитовой и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пироксенитовой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 формаций, для которых типичны раннемагматические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хромитовые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 месторождения.</w:t>
      </w:r>
    </w:p>
    <w:p w:rsidR="002C5889" w:rsidRDefault="002C5889" w:rsidP="002C58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C5889">
        <w:rPr>
          <w:rFonts w:ascii="Times New Roman" w:hAnsi="Times New Roman" w:cs="Times New Roman"/>
          <w:sz w:val="24"/>
          <w:szCs w:val="24"/>
        </w:rPr>
        <w:t>Хромитовые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 месторождения формировались в различные циклы геологического развития: протерозойский (ЮАР, Индия, США); каледонский (Норвегия); герцинский (Урал, Казахстан, Средняя Азия, вероятно большая часть Балкан, Турции и Ирана); альпийский (Малый Кавказ, Сахалин, Камчатка, Албания, Куба, Филиппины, Новая Каледония). Наиболее крупные месторождения, связанные с дунит-перидотитовой формацией, образовались в палеозойских гипербазитовых массивах, а уникальные месторождения в расслоенных интрузивах сформировались в докембрии.</w:t>
      </w:r>
    </w:p>
    <w:p w:rsidR="002C5889" w:rsidRPr="002C5889" w:rsidRDefault="002C5889" w:rsidP="002C58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5889">
        <w:rPr>
          <w:rFonts w:ascii="Times New Roman" w:hAnsi="Times New Roman" w:cs="Times New Roman"/>
          <w:sz w:val="24"/>
          <w:szCs w:val="24"/>
        </w:rPr>
        <w:t>13.4 МЕСТОРОЖДЕНИЯ ТИТАНА</w:t>
      </w:r>
    </w:p>
    <w:p w:rsidR="002C5889" w:rsidRPr="002C5889" w:rsidRDefault="002C5889" w:rsidP="002C58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5889">
        <w:rPr>
          <w:rFonts w:ascii="Times New Roman" w:hAnsi="Times New Roman" w:cs="Times New Roman"/>
          <w:sz w:val="24"/>
          <w:szCs w:val="24"/>
        </w:rPr>
        <w:t>Открытый в 1791 г., титан лишь в середине XX в. нашел широкое применение благодаря своим уникальным свойствам. Температура его плавления (1725 °С) выше, чем у железа и никеля, а плотность - почти вдвое меньше. Титан отличается высокой прочностью и коррозионной стойкостью.</w:t>
      </w:r>
    </w:p>
    <w:p w:rsidR="002C5889" w:rsidRPr="002C5889" w:rsidRDefault="002C5889" w:rsidP="002C58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5889">
        <w:rPr>
          <w:rFonts w:ascii="Times New Roman" w:hAnsi="Times New Roman" w:cs="Times New Roman"/>
          <w:sz w:val="24"/>
          <w:szCs w:val="24"/>
        </w:rPr>
        <w:t xml:space="preserve">Титановые сплавы применяются как конструктивный металл в космической технике, авиационной, автомобильной, судостроительной, энергомашиностроительной, гидролизной, пищевой, медицинской отраслях промышленности, железнодорожном транспорте и отрасли цветной металлургии, где они надежно и длительно эксплуатируются во многих агрессивных средах в диапазоне температур от сверхнизких до +500-600 °С и выше. Главнейшее значение имеют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титанованадиевые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 сплавы, отличающиеся высокой прочностью, ковкостью и свариваемостью; карбид титана применяется для изготовления сверхтвердых сплавов, двуокись титана - для производства стойких титановых белил, пластмасс и в целлюлозно-бумажной отрасли промышленности.</w:t>
      </w:r>
    </w:p>
    <w:p w:rsidR="002C5889" w:rsidRPr="002C5889" w:rsidRDefault="002C5889" w:rsidP="002C58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5889">
        <w:rPr>
          <w:rFonts w:ascii="Times New Roman" w:hAnsi="Times New Roman" w:cs="Times New Roman"/>
          <w:sz w:val="24"/>
          <w:szCs w:val="24"/>
        </w:rPr>
        <w:t>Общие запасы TiO</w:t>
      </w:r>
      <w:r w:rsidRPr="002C588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C5889">
        <w:rPr>
          <w:rFonts w:ascii="Times New Roman" w:hAnsi="Times New Roman" w:cs="Times New Roman"/>
          <w:sz w:val="24"/>
          <w:szCs w:val="24"/>
        </w:rPr>
        <w:t xml:space="preserve"> в 20 зарубежных странах оцениваются в 420 млн т. Около 90 % этих запасов сосредоточено на Украине, в Бразилии, ЮАР, Австралии, Индии, Китае, Норвегии и Канаде. Производство титановых концентратов (88 % ильменитового и 12 -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рутилового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>) в зарубежных странах составляет 5,2 млн т.</w:t>
      </w:r>
    </w:p>
    <w:p w:rsidR="002C5889" w:rsidRPr="002C5889" w:rsidRDefault="002C5889" w:rsidP="002C58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5889">
        <w:rPr>
          <w:rFonts w:ascii="Times New Roman" w:hAnsi="Times New Roman" w:cs="Times New Roman"/>
          <w:sz w:val="24"/>
          <w:szCs w:val="24"/>
        </w:rPr>
        <w:t>Основные производители концентрата - Австралия, ЮАР, Канада и Норвегия.</w:t>
      </w:r>
    </w:p>
    <w:p w:rsidR="002C5889" w:rsidRPr="002C5889" w:rsidRDefault="002C5889" w:rsidP="002C58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5889">
        <w:rPr>
          <w:rFonts w:ascii="Times New Roman" w:hAnsi="Times New Roman" w:cs="Times New Roman"/>
          <w:sz w:val="24"/>
          <w:szCs w:val="24"/>
        </w:rPr>
        <w:t xml:space="preserve">Производство металлического титана налажено в России, США, Великобритании и Японии. </w:t>
      </w:r>
    </w:p>
    <w:p w:rsidR="002C5889" w:rsidRPr="002C5889" w:rsidRDefault="002C5889" w:rsidP="002C58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5889">
        <w:rPr>
          <w:rFonts w:ascii="Times New Roman" w:hAnsi="Times New Roman" w:cs="Times New Roman"/>
          <w:sz w:val="24"/>
          <w:szCs w:val="24"/>
        </w:rPr>
        <w:t>ГЕОХИМИЯ И МИНЕРАЛОГИЯ</w:t>
      </w:r>
    </w:p>
    <w:p w:rsidR="002C5889" w:rsidRPr="002C5889" w:rsidRDefault="002C5889" w:rsidP="002C58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5889">
        <w:rPr>
          <w:rFonts w:ascii="Times New Roman" w:hAnsi="Times New Roman" w:cs="Times New Roman"/>
          <w:sz w:val="24"/>
          <w:szCs w:val="24"/>
        </w:rPr>
        <w:t>Известно пять изотопов титана с массовыми числами 46-50, из них наиболее распространен 48Ti. Кларк титана 0,45 %, повышенные концентрации титана отмечаются в основных (0,9 %) и средних (0,8 %) интрузивных породах. Коэффициент концентрации титана около 20.</w:t>
      </w:r>
    </w:p>
    <w:p w:rsidR="002C5889" w:rsidRPr="002C5889" w:rsidRDefault="002C5889" w:rsidP="002C58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5889">
        <w:rPr>
          <w:rFonts w:ascii="Times New Roman" w:hAnsi="Times New Roman" w:cs="Times New Roman"/>
          <w:sz w:val="24"/>
          <w:szCs w:val="24"/>
        </w:rPr>
        <w:t xml:space="preserve">В природных условиях титан четырехвалентен, встречается только в кислородных соединениях. Повышенные его концентрации характерны для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габбро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горнблендитов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пироксенитов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, а также щелочных пород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агпаитового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 ряда. Минералы титана устойчивы к выветриванию и образуют значительные концентрации в россыпях.</w:t>
      </w:r>
    </w:p>
    <w:p w:rsidR="002C5889" w:rsidRPr="002C5889" w:rsidRDefault="002C5889" w:rsidP="002C58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5889">
        <w:rPr>
          <w:rFonts w:ascii="Times New Roman" w:hAnsi="Times New Roman" w:cs="Times New Roman"/>
          <w:sz w:val="24"/>
          <w:szCs w:val="24"/>
        </w:rPr>
        <w:t>В настоящее время известно около 70 минералов титана. Во многие из них титан входит в качестве примеси. Промышленное извлечение титана в основном производится из ильменита - FeTiO</w:t>
      </w:r>
      <w:r w:rsidRPr="002C588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2C5889">
        <w:rPr>
          <w:rFonts w:ascii="Times New Roman" w:hAnsi="Times New Roman" w:cs="Times New Roman"/>
          <w:sz w:val="24"/>
          <w:szCs w:val="24"/>
        </w:rPr>
        <w:t xml:space="preserve"> (31,6 %) и рутила - TiO</w:t>
      </w:r>
      <w:r w:rsidRPr="002C588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C5889">
        <w:rPr>
          <w:rFonts w:ascii="Times New Roman" w:hAnsi="Times New Roman" w:cs="Times New Roman"/>
          <w:sz w:val="24"/>
          <w:szCs w:val="24"/>
        </w:rPr>
        <w:t xml:space="preserve"> (60 %). В ильмените и рутиле присутствуют </w:t>
      </w:r>
      <w:r w:rsidRPr="002C5889">
        <w:rPr>
          <w:rFonts w:ascii="Times New Roman" w:hAnsi="Times New Roman" w:cs="Times New Roman"/>
          <w:sz w:val="24"/>
          <w:szCs w:val="24"/>
        </w:rPr>
        <w:lastRenderedPageBreak/>
        <w:t>ванадий, скандий, тантал и ниобий. Извлечение ильменита из титаномагнетита возможно, если поперечный размер зерен ильменита больше 0,3 мм.</w:t>
      </w:r>
    </w:p>
    <w:p w:rsidR="002C5889" w:rsidRDefault="002C5889" w:rsidP="002C58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5889">
        <w:rPr>
          <w:rFonts w:ascii="Times New Roman" w:hAnsi="Times New Roman" w:cs="Times New Roman"/>
          <w:sz w:val="24"/>
          <w:szCs w:val="24"/>
        </w:rPr>
        <w:t xml:space="preserve">Частично титан извлекают из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лейкоксена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 - конечного продукта изменения ильменита и сфена (в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лейкоксене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 по ильмениту - 96 %, по сфену - 67 % ТiO</w:t>
      </w:r>
      <w:r w:rsidRPr="002C588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C5889">
        <w:rPr>
          <w:rFonts w:ascii="Times New Roman" w:hAnsi="Times New Roman" w:cs="Times New Roman"/>
          <w:sz w:val="24"/>
          <w:szCs w:val="24"/>
        </w:rPr>
        <w:t xml:space="preserve">) и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лопарита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proofErr w:type="gramStart"/>
      <w:r w:rsidRPr="002C5889">
        <w:rPr>
          <w:rFonts w:ascii="Times New Roman" w:hAnsi="Times New Roman" w:cs="Times New Roman"/>
          <w:sz w:val="24"/>
          <w:szCs w:val="24"/>
        </w:rPr>
        <w:t>Na,Ce</w:t>
      </w:r>
      <w:proofErr w:type="spellEnd"/>
      <w:proofErr w:type="gramEnd"/>
      <w:r w:rsidRPr="002C5889">
        <w:rPr>
          <w:rFonts w:ascii="Times New Roman" w:hAnsi="Times New Roman" w:cs="Times New Roman"/>
          <w:sz w:val="24"/>
          <w:szCs w:val="24"/>
        </w:rPr>
        <w:t>) ТiO</w:t>
      </w:r>
      <w:r w:rsidRPr="002C588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2C5889">
        <w:rPr>
          <w:rFonts w:ascii="Times New Roman" w:hAnsi="Times New Roman" w:cs="Times New Roman"/>
          <w:sz w:val="24"/>
          <w:szCs w:val="24"/>
        </w:rPr>
        <w:t xml:space="preserve"> (26,6 %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Ti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>).</w:t>
      </w:r>
    </w:p>
    <w:p w:rsidR="002C5889" w:rsidRPr="002C5889" w:rsidRDefault="002C5889" w:rsidP="002C58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5889">
        <w:rPr>
          <w:rFonts w:ascii="Times New Roman" w:hAnsi="Times New Roman" w:cs="Times New Roman"/>
          <w:sz w:val="24"/>
          <w:szCs w:val="24"/>
        </w:rPr>
        <w:t>ТИПЫ ПРОМЫШЛЕННЫХ МЕСТОРОЖДЕНИЙ</w:t>
      </w:r>
    </w:p>
    <w:p w:rsidR="002C5889" w:rsidRPr="002C5889" w:rsidRDefault="002C5889" w:rsidP="002C58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5889">
        <w:rPr>
          <w:rFonts w:ascii="Times New Roman" w:hAnsi="Times New Roman" w:cs="Times New Roman"/>
          <w:sz w:val="24"/>
          <w:szCs w:val="24"/>
        </w:rPr>
        <w:t>Среди промышленных месторождений титана выделяются: магматические, выветривания, россыпные, вулканогенно-осадочные и метаморфические.</w:t>
      </w:r>
    </w:p>
    <w:p w:rsidR="002C5889" w:rsidRPr="002C5889" w:rsidRDefault="002C5889" w:rsidP="002C58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5889">
        <w:rPr>
          <w:rFonts w:ascii="Times New Roman" w:hAnsi="Times New Roman" w:cs="Times New Roman"/>
          <w:sz w:val="24"/>
          <w:szCs w:val="24"/>
        </w:rPr>
        <w:t>МАГМАТИЧЕСКИЕ МЕСТОРОЖДЕНИЯ</w:t>
      </w:r>
    </w:p>
    <w:p w:rsidR="002C5889" w:rsidRDefault="002C5889" w:rsidP="002C588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5889">
        <w:rPr>
          <w:rFonts w:ascii="Times New Roman" w:hAnsi="Times New Roman" w:cs="Times New Roman"/>
          <w:sz w:val="24"/>
          <w:szCs w:val="24"/>
        </w:rPr>
        <w:t>Наиболее значительные магматические месторождения титана приурочены к</w:t>
      </w:r>
      <w:r w:rsidR="00335848"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2C5889">
        <w:rPr>
          <w:rFonts w:ascii="Times New Roman" w:hAnsi="Times New Roman" w:cs="Times New Roman"/>
          <w:sz w:val="24"/>
          <w:szCs w:val="24"/>
        </w:rPr>
        <w:t>крупным массивам анортозитовой формации площадью в сотни и тысячи квадратных</w:t>
      </w:r>
      <w:r w:rsidR="00335848"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2C5889">
        <w:rPr>
          <w:rFonts w:ascii="Times New Roman" w:hAnsi="Times New Roman" w:cs="Times New Roman"/>
          <w:sz w:val="24"/>
          <w:szCs w:val="24"/>
        </w:rPr>
        <w:t xml:space="preserve">километров. В России к ним принадлежат месторождения Восточного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Саяна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 (Мало-</w:t>
      </w:r>
      <w:r w:rsidR="00335848" w:rsidRPr="003358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Тагульское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Лысанское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Кручининское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 xml:space="preserve">), в Канаде -Лак-Тио, в США - </w:t>
      </w:r>
      <w:proofErr w:type="spellStart"/>
      <w:r w:rsidRPr="002C5889">
        <w:rPr>
          <w:rFonts w:ascii="Times New Roman" w:hAnsi="Times New Roman" w:cs="Times New Roman"/>
          <w:sz w:val="24"/>
          <w:szCs w:val="24"/>
        </w:rPr>
        <w:t>Тегавус</w:t>
      </w:r>
      <w:proofErr w:type="spellEnd"/>
      <w:r w:rsidRPr="002C5889">
        <w:rPr>
          <w:rFonts w:ascii="Times New Roman" w:hAnsi="Times New Roman" w:cs="Times New Roman"/>
          <w:sz w:val="24"/>
          <w:szCs w:val="24"/>
        </w:rPr>
        <w:t>.</w:t>
      </w:r>
    </w:p>
    <w:p w:rsidR="00335848" w:rsidRPr="00335848" w:rsidRDefault="00335848" w:rsidP="0033584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5848">
        <w:rPr>
          <w:rFonts w:ascii="Times New Roman" w:hAnsi="Times New Roman" w:cs="Times New Roman"/>
          <w:sz w:val="24"/>
          <w:szCs w:val="24"/>
        </w:rPr>
        <w:t>МЕСТОРОЖДЕНИЯ ВЫВЕТРИВАНИЯ</w:t>
      </w:r>
    </w:p>
    <w:p w:rsidR="00335848" w:rsidRPr="00335848" w:rsidRDefault="00335848" w:rsidP="0033584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5848">
        <w:rPr>
          <w:rFonts w:ascii="Times New Roman" w:hAnsi="Times New Roman" w:cs="Times New Roman"/>
          <w:sz w:val="24"/>
          <w:szCs w:val="24"/>
        </w:rPr>
        <w:t>Современные и погребенные титаноносные коры выветривания образуются на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габбро-анортозитах (Волынский массив) и метаморфических породах (Украинский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щит; Казахстан). При выносе щелочных элементов и образовании глинистых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минералов группы каолинита в коре происходит накопление более стойких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акцессорных минералов, в том числе ильменита и рутила. При этом зерна рудных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 xml:space="preserve">минералов сохраняют первоначальную форму кристаллов, не </w:t>
      </w:r>
      <w:proofErr w:type="spellStart"/>
      <w:r w:rsidRPr="00335848">
        <w:rPr>
          <w:rFonts w:ascii="Times New Roman" w:hAnsi="Times New Roman" w:cs="Times New Roman"/>
          <w:sz w:val="24"/>
          <w:szCs w:val="24"/>
        </w:rPr>
        <w:t>окатаны</w:t>
      </w:r>
      <w:proofErr w:type="spellEnd"/>
      <w:r w:rsidRPr="00335848">
        <w:rPr>
          <w:rFonts w:ascii="Times New Roman" w:hAnsi="Times New Roman" w:cs="Times New Roman"/>
          <w:sz w:val="24"/>
          <w:szCs w:val="24"/>
        </w:rPr>
        <w:t xml:space="preserve">. Мощность </w:t>
      </w:r>
      <w:proofErr w:type="spellStart"/>
      <w:r w:rsidRPr="00335848">
        <w:rPr>
          <w:rFonts w:ascii="Times New Roman" w:hAnsi="Times New Roman" w:cs="Times New Roman"/>
          <w:sz w:val="24"/>
          <w:szCs w:val="24"/>
        </w:rPr>
        <w:t>кор</w:t>
      </w:r>
      <w:proofErr w:type="spellEnd"/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выветривания достигает нескольких десятков метров. Содержание ильменита может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достигать нескольких сотен, а рутила - нескольких десятков килограммов на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кубический метр.</w:t>
      </w:r>
    </w:p>
    <w:p w:rsidR="00335848" w:rsidRPr="00335848" w:rsidRDefault="00335848" w:rsidP="0033584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5848">
        <w:rPr>
          <w:rFonts w:ascii="Times New Roman" w:hAnsi="Times New Roman" w:cs="Times New Roman"/>
          <w:sz w:val="24"/>
          <w:szCs w:val="24"/>
        </w:rPr>
        <w:t>Минеральный состав коренных пород существенно влияет на качественный и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 xml:space="preserve">количественный состав рудных минералов в </w:t>
      </w:r>
      <w:proofErr w:type="spellStart"/>
      <w:r w:rsidRPr="00335848">
        <w:rPr>
          <w:rFonts w:ascii="Times New Roman" w:hAnsi="Times New Roman" w:cs="Times New Roman"/>
          <w:sz w:val="24"/>
          <w:szCs w:val="24"/>
        </w:rPr>
        <w:t>корах</w:t>
      </w:r>
      <w:proofErr w:type="spellEnd"/>
      <w:r w:rsidRPr="00335848">
        <w:rPr>
          <w:rFonts w:ascii="Times New Roman" w:hAnsi="Times New Roman" w:cs="Times New Roman"/>
          <w:sz w:val="24"/>
          <w:szCs w:val="24"/>
        </w:rPr>
        <w:t xml:space="preserve"> выветривания. Для Волынского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габбро-анортозитового массива Украины, например, характерны коры, обогащенные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только ильменитом (300-500 кг/м</w:t>
      </w:r>
      <w:r w:rsidRPr="00335848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335848">
        <w:rPr>
          <w:rFonts w:ascii="Times New Roman" w:hAnsi="Times New Roman" w:cs="Times New Roman"/>
          <w:sz w:val="24"/>
          <w:szCs w:val="24"/>
        </w:rPr>
        <w:t>), что связано с отсутствием рутила в коренных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 xml:space="preserve">породах. На </w:t>
      </w:r>
      <w:proofErr w:type="spellStart"/>
      <w:r w:rsidRPr="00335848">
        <w:rPr>
          <w:rFonts w:ascii="Times New Roman" w:hAnsi="Times New Roman" w:cs="Times New Roman"/>
          <w:sz w:val="24"/>
          <w:szCs w:val="24"/>
        </w:rPr>
        <w:t>Кундыбаевском</w:t>
      </w:r>
      <w:proofErr w:type="spellEnd"/>
      <w:r w:rsidRPr="00335848">
        <w:rPr>
          <w:rFonts w:ascii="Times New Roman" w:hAnsi="Times New Roman" w:cs="Times New Roman"/>
          <w:sz w:val="24"/>
          <w:szCs w:val="24"/>
        </w:rPr>
        <w:t xml:space="preserve"> месторождении в Казахстане в </w:t>
      </w:r>
      <w:proofErr w:type="spellStart"/>
      <w:r w:rsidRPr="00335848">
        <w:rPr>
          <w:rFonts w:ascii="Times New Roman" w:hAnsi="Times New Roman" w:cs="Times New Roman"/>
          <w:sz w:val="24"/>
          <w:szCs w:val="24"/>
        </w:rPr>
        <w:t>корах</w:t>
      </w:r>
      <w:proofErr w:type="spellEnd"/>
      <w:r w:rsidRPr="00335848">
        <w:rPr>
          <w:rFonts w:ascii="Times New Roman" w:hAnsi="Times New Roman" w:cs="Times New Roman"/>
          <w:sz w:val="24"/>
          <w:szCs w:val="24"/>
        </w:rPr>
        <w:t xml:space="preserve"> выветривания,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образовавшихся на метаморфических породах, содержится до 180 кг/м</w:t>
      </w:r>
      <w:r w:rsidRPr="00335848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335848">
        <w:rPr>
          <w:rFonts w:ascii="Times New Roman" w:hAnsi="Times New Roman" w:cs="Times New Roman"/>
          <w:sz w:val="24"/>
          <w:szCs w:val="24"/>
        </w:rPr>
        <w:t xml:space="preserve"> ильменита и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до 74 - рутила.</w:t>
      </w:r>
    </w:p>
    <w:p w:rsidR="00335848" w:rsidRDefault="00335848" w:rsidP="0033584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5848">
        <w:rPr>
          <w:rFonts w:ascii="Times New Roman" w:hAnsi="Times New Roman" w:cs="Times New Roman"/>
          <w:sz w:val="24"/>
          <w:szCs w:val="24"/>
        </w:rPr>
        <w:t>РОССЫПНЫЕ МЕСТОРОЖДЕНИЯ</w:t>
      </w:r>
    </w:p>
    <w:p w:rsidR="00335848" w:rsidRPr="00335848" w:rsidRDefault="00335848" w:rsidP="0033584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5848">
        <w:rPr>
          <w:rFonts w:ascii="Times New Roman" w:hAnsi="Times New Roman" w:cs="Times New Roman"/>
          <w:sz w:val="24"/>
          <w:szCs w:val="24"/>
        </w:rPr>
        <w:t>Среди россыпных месторождений титана различаются две разновидности: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прибрежно-мор-</w:t>
      </w:r>
      <w:proofErr w:type="spellStart"/>
      <w:r w:rsidRPr="00335848">
        <w:rPr>
          <w:rFonts w:ascii="Times New Roman" w:hAnsi="Times New Roman" w:cs="Times New Roman"/>
          <w:sz w:val="24"/>
          <w:szCs w:val="24"/>
        </w:rPr>
        <w:t>ские</w:t>
      </w:r>
      <w:proofErr w:type="spellEnd"/>
      <w:r w:rsidRPr="00335848">
        <w:rPr>
          <w:rFonts w:ascii="Times New Roman" w:hAnsi="Times New Roman" w:cs="Times New Roman"/>
          <w:sz w:val="24"/>
          <w:szCs w:val="24"/>
        </w:rPr>
        <w:t xml:space="preserve"> и континентальные. Главными являются прибрежно-морские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комплексные ильменит-рутил-</w:t>
      </w:r>
      <w:proofErr w:type="spellStart"/>
      <w:r w:rsidRPr="00335848">
        <w:rPr>
          <w:rFonts w:ascii="Times New Roman" w:hAnsi="Times New Roman" w:cs="Times New Roman"/>
          <w:sz w:val="24"/>
          <w:szCs w:val="24"/>
        </w:rPr>
        <w:t>цирконовые</w:t>
      </w:r>
      <w:proofErr w:type="spellEnd"/>
      <w:r w:rsidRPr="00335848">
        <w:rPr>
          <w:rFonts w:ascii="Times New Roman" w:hAnsi="Times New Roman" w:cs="Times New Roman"/>
          <w:sz w:val="24"/>
          <w:szCs w:val="24"/>
        </w:rPr>
        <w:t xml:space="preserve"> россыпи; меньшее значение имеют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континентальные аллювиально-де-</w:t>
      </w:r>
      <w:proofErr w:type="spellStart"/>
      <w:r w:rsidRPr="00335848">
        <w:rPr>
          <w:rFonts w:ascii="Times New Roman" w:hAnsi="Times New Roman" w:cs="Times New Roman"/>
          <w:sz w:val="24"/>
          <w:szCs w:val="24"/>
        </w:rPr>
        <w:t>лювиальные</w:t>
      </w:r>
      <w:proofErr w:type="spellEnd"/>
      <w:r w:rsidRPr="00335848">
        <w:rPr>
          <w:rFonts w:ascii="Times New Roman" w:hAnsi="Times New Roman" w:cs="Times New Roman"/>
          <w:sz w:val="24"/>
          <w:szCs w:val="24"/>
        </w:rPr>
        <w:t xml:space="preserve"> россыпи ильменита. Из современных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прибрежно-морских россыпей рутил и ильменит добывают в Западной Австралии,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Индии, Шри-Ланке, Сьерра-Леоне, частично в Бразилии и США. Крупные запасы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ильменитовых песков выявлены у северного побережья Гренландии, на восточном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 xml:space="preserve">побережье Мадагаскара, вдоль берегов озера Малави, на </w:t>
      </w:r>
      <w:proofErr w:type="spellStart"/>
      <w:proofErr w:type="gramStart"/>
      <w:r w:rsidRPr="00335848">
        <w:rPr>
          <w:rFonts w:ascii="Times New Roman" w:hAnsi="Times New Roman" w:cs="Times New Roman"/>
          <w:sz w:val="24"/>
          <w:szCs w:val="24"/>
        </w:rPr>
        <w:t>побе-режье</w:t>
      </w:r>
      <w:proofErr w:type="spellEnd"/>
      <w:proofErr w:type="gramEnd"/>
      <w:r w:rsidRPr="00335848">
        <w:rPr>
          <w:rFonts w:ascii="Times New Roman" w:hAnsi="Times New Roman" w:cs="Times New Roman"/>
          <w:sz w:val="24"/>
          <w:szCs w:val="24"/>
        </w:rPr>
        <w:t xml:space="preserve"> Мозамбика и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Новой Зеландии.</w:t>
      </w:r>
    </w:p>
    <w:p w:rsidR="00335848" w:rsidRPr="00335848" w:rsidRDefault="00335848" w:rsidP="0033584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5848">
        <w:rPr>
          <w:rFonts w:ascii="Times New Roman" w:hAnsi="Times New Roman" w:cs="Times New Roman"/>
          <w:sz w:val="24"/>
          <w:szCs w:val="24"/>
        </w:rPr>
        <w:t>Промышленное содержание в россыпях ильменита и рутила - от десятков до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сотен килограммов на кубический метр. Источником прибрежно-морских россыпей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служили коры вы</w:t>
      </w:r>
      <w:r w:rsidRPr="00335848">
        <w:rPr>
          <w:rFonts w:ascii="Times New Roman" w:hAnsi="Times New Roman" w:cs="Times New Roman"/>
          <w:sz w:val="24"/>
          <w:szCs w:val="24"/>
        </w:rPr>
        <w:t>ветривания континентов - кристаллические породы, покровы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5848">
        <w:rPr>
          <w:rFonts w:ascii="Times New Roman" w:hAnsi="Times New Roman" w:cs="Times New Roman"/>
          <w:sz w:val="24"/>
          <w:szCs w:val="24"/>
        </w:rPr>
        <w:t>эффузивов</w:t>
      </w:r>
      <w:proofErr w:type="spellEnd"/>
      <w:r w:rsidRPr="00335848">
        <w:rPr>
          <w:rFonts w:ascii="Times New Roman" w:hAnsi="Times New Roman" w:cs="Times New Roman"/>
          <w:sz w:val="24"/>
          <w:szCs w:val="24"/>
        </w:rPr>
        <w:t>, массивы гранитных и других пород.</w:t>
      </w:r>
    </w:p>
    <w:p w:rsidR="00335848" w:rsidRDefault="00335848" w:rsidP="0033584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5848">
        <w:rPr>
          <w:rFonts w:ascii="Times New Roman" w:hAnsi="Times New Roman" w:cs="Times New Roman"/>
          <w:sz w:val="24"/>
          <w:szCs w:val="24"/>
        </w:rPr>
        <w:t>Континентальные россыпи ильменита распространены преимущественно в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аллювии, элювии и пролювии четвертичных, палеогеновых и нижнемеловых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отложений. Рудные тела аллювиальных россыпей имеют обычно лентовидную форму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и приурочены к долинам рек. Рудные минералы накапливаются в нижних горизонтах,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в наиболее грубообломочном материале, представленном крупнозернистым песком,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гравием или мелким галечником. По минеральному составу континентальные россыпи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 xml:space="preserve">обычно </w:t>
      </w:r>
      <w:proofErr w:type="spellStart"/>
      <w:r w:rsidRPr="00335848">
        <w:rPr>
          <w:rFonts w:ascii="Times New Roman" w:hAnsi="Times New Roman" w:cs="Times New Roman"/>
          <w:sz w:val="24"/>
          <w:szCs w:val="24"/>
        </w:rPr>
        <w:t>полимиктовые</w:t>
      </w:r>
      <w:proofErr w:type="spellEnd"/>
      <w:r w:rsidRPr="00335848">
        <w:rPr>
          <w:rFonts w:ascii="Times New Roman" w:hAnsi="Times New Roman" w:cs="Times New Roman"/>
          <w:sz w:val="24"/>
          <w:szCs w:val="24"/>
        </w:rPr>
        <w:t xml:space="preserve"> (кварц, полевой шпат, каолинит). Размеры зерен ильменита 0,1-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 xml:space="preserve">0,25 мм и более; </w:t>
      </w:r>
      <w:proofErr w:type="spellStart"/>
      <w:r w:rsidRPr="00335848">
        <w:rPr>
          <w:rFonts w:ascii="Times New Roman" w:hAnsi="Times New Roman" w:cs="Times New Roman"/>
          <w:sz w:val="24"/>
          <w:szCs w:val="24"/>
        </w:rPr>
        <w:t>окатанность</w:t>
      </w:r>
      <w:proofErr w:type="spellEnd"/>
      <w:r w:rsidRPr="00335848">
        <w:rPr>
          <w:rFonts w:ascii="Times New Roman" w:hAnsi="Times New Roman" w:cs="Times New Roman"/>
          <w:sz w:val="24"/>
          <w:szCs w:val="24"/>
        </w:rPr>
        <w:t xml:space="preserve"> их слабая. Содержание ильменита в промышленных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континентальных россыпях изменяется от нескольких десятков до нескольких сотен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килограммов на кубический метр.</w:t>
      </w:r>
    </w:p>
    <w:p w:rsidR="00335848" w:rsidRPr="00335848" w:rsidRDefault="00335848" w:rsidP="0033584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5848">
        <w:rPr>
          <w:rFonts w:ascii="Times New Roman" w:hAnsi="Times New Roman" w:cs="Times New Roman"/>
          <w:sz w:val="24"/>
          <w:szCs w:val="24"/>
        </w:rPr>
        <w:t>ВУЛКАНОГЕННО-ОСАДОЧНЫЕ МЕСТОРОЖДЕНИЯ</w:t>
      </w:r>
    </w:p>
    <w:p w:rsidR="00335848" w:rsidRPr="00335848" w:rsidRDefault="00335848" w:rsidP="0033584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5848">
        <w:rPr>
          <w:rFonts w:ascii="Times New Roman" w:hAnsi="Times New Roman" w:cs="Times New Roman"/>
          <w:sz w:val="24"/>
          <w:szCs w:val="24"/>
        </w:rPr>
        <w:lastRenderedPageBreak/>
        <w:t>Месторождение Нижний Мамон приурочено к титаноносным вулканогенно-осадочным образованиям на юге Воронежской области в районе с. Нижний Мамон.</w:t>
      </w:r>
    </w:p>
    <w:p w:rsidR="00335848" w:rsidRPr="00335848" w:rsidRDefault="00335848" w:rsidP="0033584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5848">
        <w:rPr>
          <w:rFonts w:ascii="Times New Roman" w:hAnsi="Times New Roman" w:cs="Times New Roman"/>
          <w:sz w:val="24"/>
          <w:szCs w:val="24"/>
        </w:rPr>
        <w:t>Месторождение сложено осадочными и вулканогенно-осадочными породами палеозоя,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мезозоя и кайнозоя, согласно залегающими на докембрийском фундаменте.</w:t>
      </w:r>
    </w:p>
    <w:p w:rsidR="00335848" w:rsidRPr="00335848" w:rsidRDefault="00335848" w:rsidP="0033584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5848">
        <w:rPr>
          <w:rFonts w:ascii="Times New Roman" w:hAnsi="Times New Roman" w:cs="Times New Roman"/>
          <w:sz w:val="24"/>
          <w:szCs w:val="24"/>
        </w:rPr>
        <w:t xml:space="preserve">Отложения </w:t>
      </w:r>
      <w:proofErr w:type="spellStart"/>
      <w:r w:rsidRPr="00335848">
        <w:rPr>
          <w:rFonts w:ascii="Times New Roman" w:hAnsi="Times New Roman" w:cs="Times New Roman"/>
          <w:sz w:val="24"/>
          <w:szCs w:val="24"/>
        </w:rPr>
        <w:t>ястребовского</w:t>
      </w:r>
      <w:proofErr w:type="spellEnd"/>
      <w:r w:rsidRPr="00335848">
        <w:rPr>
          <w:rFonts w:ascii="Times New Roman" w:hAnsi="Times New Roman" w:cs="Times New Roman"/>
          <w:sz w:val="24"/>
          <w:szCs w:val="24"/>
        </w:rPr>
        <w:t xml:space="preserve"> горизонта девонского возраста имеют мощность от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нескольких до 35 м. Глубина залегания 50-70 м. Общая протяженность находящихся в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его составе вулканогенно-осадочных пород примерно 100 км при ширине 20-40 км.</w:t>
      </w:r>
    </w:p>
    <w:p w:rsidR="00335848" w:rsidRPr="00335848" w:rsidRDefault="00335848" w:rsidP="0033584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5848">
        <w:rPr>
          <w:rFonts w:ascii="Times New Roman" w:hAnsi="Times New Roman" w:cs="Times New Roman"/>
          <w:sz w:val="24"/>
          <w:szCs w:val="24"/>
        </w:rPr>
        <w:t>Основное направление их простирания совпадает с зоной разлома, с которой связана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вулканическая деятельность. Наибольшее количество ильменита приурочено к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 xml:space="preserve">грубообломочным туфам, </w:t>
      </w:r>
      <w:proofErr w:type="spellStart"/>
      <w:r w:rsidRPr="00335848">
        <w:rPr>
          <w:rFonts w:ascii="Times New Roman" w:hAnsi="Times New Roman" w:cs="Times New Roman"/>
          <w:sz w:val="24"/>
          <w:szCs w:val="24"/>
        </w:rPr>
        <w:t>туффитам</w:t>
      </w:r>
      <w:proofErr w:type="spellEnd"/>
      <w:r w:rsidRPr="00335848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35848">
        <w:rPr>
          <w:rFonts w:ascii="Times New Roman" w:hAnsi="Times New Roman" w:cs="Times New Roman"/>
          <w:sz w:val="24"/>
          <w:szCs w:val="24"/>
        </w:rPr>
        <w:t>туфопесчаникам</w:t>
      </w:r>
      <w:proofErr w:type="spellEnd"/>
      <w:r w:rsidRPr="00335848">
        <w:rPr>
          <w:rFonts w:ascii="Times New Roman" w:hAnsi="Times New Roman" w:cs="Times New Roman"/>
          <w:sz w:val="24"/>
          <w:szCs w:val="24"/>
        </w:rPr>
        <w:t>, в которых эффузивные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 xml:space="preserve">обломки представлены преимущественно породами основного состава. </w:t>
      </w:r>
      <w:proofErr w:type="spellStart"/>
      <w:r w:rsidRPr="00335848">
        <w:rPr>
          <w:rFonts w:ascii="Times New Roman" w:hAnsi="Times New Roman" w:cs="Times New Roman"/>
          <w:sz w:val="24"/>
          <w:szCs w:val="24"/>
        </w:rPr>
        <w:t>Терригенногоматериала</w:t>
      </w:r>
      <w:proofErr w:type="spellEnd"/>
      <w:r w:rsidRPr="00335848">
        <w:rPr>
          <w:rFonts w:ascii="Times New Roman" w:hAnsi="Times New Roman" w:cs="Times New Roman"/>
          <w:sz w:val="24"/>
          <w:szCs w:val="24"/>
        </w:rPr>
        <w:t xml:space="preserve"> в туфах менее 10 %, в </w:t>
      </w:r>
      <w:proofErr w:type="spellStart"/>
      <w:r w:rsidRPr="00335848">
        <w:rPr>
          <w:rFonts w:ascii="Times New Roman" w:hAnsi="Times New Roman" w:cs="Times New Roman"/>
          <w:sz w:val="24"/>
          <w:szCs w:val="24"/>
        </w:rPr>
        <w:t>туфопесчаниках</w:t>
      </w:r>
      <w:proofErr w:type="spellEnd"/>
      <w:r w:rsidRPr="00335848">
        <w:rPr>
          <w:rFonts w:ascii="Times New Roman" w:hAnsi="Times New Roman" w:cs="Times New Roman"/>
          <w:sz w:val="24"/>
          <w:szCs w:val="24"/>
        </w:rPr>
        <w:t xml:space="preserve"> - около 90. Цементом служит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магнезиально-железистый хлорит. Наиболее обогащены ильменитом (иногда до 50 %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 xml:space="preserve">объема) грубообломочные разности </w:t>
      </w:r>
      <w:proofErr w:type="spellStart"/>
      <w:r w:rsidRPr="00335848">
        <w:rPr>
          <w:rFonts w:ascii="Times New Roman" w:hAnsi="Times New Roman" w:cs="Times New Roman"/>
          <w:sz w:val="24"/>
          <w:szCs w:val="24"/>
        </w:rPr>
        <w:t>туфогенных</w:t>
      </w:r>
      <w:proofErr w:type="spellEnd"/>
      <w:r w:rsidRPr="00335848">
        <w:rPr>
          <w:rFonts w:ascii="Times New Roman" w:hAnsi="Times New Roman" w:cs="Times New Roman"/>
          <w:sz w:val="24"/>
          <w:szCs w:val="24"/>
        </w:rPr>
        <w:t xml:space="preserve"> пород, размеры зерен ильменита в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среднем 0,25-0,3 мм. Количество ильменита резко уменьшается с увеличением в толще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терригенного материала. Образование вулканогенных пород, обогащенных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ильменитом, вероятно, происходило в мелков</w:t>
      </w:r>
      <w:r>
        <w:rPr>
          <w:rFonts w:ascii="Times New Roman" w:hAnsi="Times New Roman" w:cs="Times New Roman"/>
          <w:sz w:val="24"/>
          <w:szCs w:val="24"/>
        </w:rPr>
        <w:t>одном морском бассейне и явилось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следствием подводной вулканической деятельности.</w:t>
      </w:r>
    </w:p>
    <w:p w:rsidR="00335848" w:rsidRPr="00335848" w:rsidRDefault="00335848" w:rsidP="0033584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5848">
        <w:rPr>
          <w:rFonts w:ascii="Times New Roman" w:hAnsi="Times New Roman" w:cs="Times New Roman"/>
          <w:sz w:val="24"/>
          <w:szCs w:val="24"/>
        </w:rPr>
        <w:t>МЕТАМОРФИЧЕСКИЕ МЕСТОРОЖДЕНИЯ</w:t>
      </w:r>
    </w:p>
    <w:p w:rsidR="00335848" w:rsidRDefault="00335848" w:rsidP="0033584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5848">
        <w:rPr>
          <w:rFonts w:ascii="Times New Roman" w:hAnsi="Times New Roman" w:cs="Times New Roman"/>
          <w:sz w:val="24"/>
          <w:szCs w:val="24"/>
        </w:rPr>
        <w:t xml:space="preserve">Различают месторождения метаморфизованной и </w:t>
      </w:r>
      <w:proofErr w:type="spellStart"/>
      <w:r w:rsidRPr="00335848">
        <w:rPr>
          <w:rFonts w:ascii="Times New Roman" w:hAnsi="Times New Roman" w:cs="Times New Roman"/>
          <w:sz w:val="24"/>
          <w:szCs w:val="24"/>
        </w:rPr>
        <w:t>метаморфогенной</w:t>
      </w:r>
      <w:proofErr w:type="spellEnd"/>
      <w:r w:rsidRPr="00335848">
        <w:rPr>
          <w:rFonts w:ascii="Times New Roman" w:hAnsi="Times New Roman" w:cs="Times New Roman"/>
          <w:sz w:val="24"/>
          <w:szCs w:val="24"/>
        </w:rPr>
        <w:t xml:space="preserve"> групп.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Метаморфизованные месторождения титана образуются при метаморфизме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древних россыпей и коренных первично-магматических руд. Верхнепротерозойские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метаморфизованные россыпи в пределах Башкирского поднятия приурочены к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 xml:space="preserve">песчаникам </w:t>
      </w:r>
      <w:proofErr w:type="spellStart"/>
      <w:r w:rsidRPr="00335848">
        <w:rPr>
          <w:rFonts w:ascii="Times New Roman" w:hAnsi="Times New Roman" w:cs="Times New Roman"/>
          <w:sz w:val="24"/>
          <w:szCs w:val="24"/>
        </w:rPr>
        <w:t>зильмердакской</w:t>
      </w:r>
      <w:proofErr w:type="spellEnd"/>
      <w:r w:rsidRPr="00335848">
        <w:rPr>
          <w:rFonts w:ascii="Times New Roman" w:hAnsi="Times New Roman" w:cs="Times New Roman"/>
          <w:sz w:val="24"/>
          <w:szCs w:val="24"/>
        </w:rPr>
        <w:t xml:space="preserve"> свиты, где встречены прослои мощностью до 2,5 м,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обогащенные ильменитом (до 250-400 кг/т) и цирконом (до 30 кг/т).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Высококачественные ильменит-магнетитовые массивные и вкрапленные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ильменитовые руды образуются при региональном метаморфизме первично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магматических руд. Примером промышленных месторождений этого типа является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5848">
        <w:rPr>
          <w:rFonts w:ascii="Times New Roman" w:hAnsi="Times New Roman" w:cs="Times New Roman"/>
          <w:sz w:val="24"/>
          <w:szCs w:val="24"/>
        </w:rPr>
        <w:t>Отонмяки</w:t>
      </w:r>
      <w:proofErr w:type="spellEnd"/>
      <w:r w:rsidRPr="00335848">
        <w:rPr>
          <w:rFonts w:ascii="Times New Roman" w:hAnsi="Times New Roman" w:cs="Times New Roman"/>
          <w:sz w:val="24"/>
          <w:szCs w:val="24"/>
        </w:rPr>
        <w:t xml:space="preserve"> в Финляндии, приуроченное к амфиболитам, образовавшимся в результате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 xml:space="preserve">метаморфизма рудоносного </w:t>
      </w:r>
      <w:proofErr w:type="spellStart"/>
      <w:r w:rsidRPr="00335848">
        <w:rPr>
          <w:rFonts w:ascii="Times New Roman" w:hAnsi="Times New Roman" w:cs="Times New Roman"/>
          <w:sz w:val="24"/>
          <w:szCs w:val="24"/>
        </w:rPr>
        <w:t>габбро</w:t>
      </w:r>
      <w:proofErr w:type="spellEnd"/>
      <w:r w:rsidRPr="00335848">
        <w:rPr>
          <w:rFonts w:ascii="Times New Roman" w:hAnsi="Times New Roman" w:cs="Times New Roman"/>
          <w:sz w:val="24"/>
          <w:szCs w:val="24"/>
        </w:rPr>
        <w:t>. Богатые руды этого месторождения в среднем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содержат 12 % TiO</w:t>
      </w:r>
      <w:r w:rsidRPr="0033584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35848">
        <w:rPr>
          <w:rFonts w:ascii="Times New Roman" w:hAnsi="Times New Roman" w:cs="Times New Roman"/>
          <w:sz w:val="24"/>
          <w:szCs w:val="24"/>
        </w:rPr>
        <w:t>.</w:t>
      </w:r>
    </w:p>
    <w:p w:rsidR="00335848" w:rsidRDefault="00335848" w:rsidP="0033584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13.5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МЕСТОРОЖДЕНИЯ ВАНАДИЯ</w:t>
      </w:r>
    </w:p>
    <w:p w:rsidR="00335848" w:rsidRPr="00335848" w:rsidRDefault="00335848" w:rsidP="0033584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5848">
        <w:rPr>
          <w:rFonts w:ascii="Times New Roman" w:hAnsi="Times New Roman" w:cs="Times New Roman"/>
          <w:sz w:val="24"/>
          <w:szCs w:val="24"/>
        </w:rPr>
        <w:t xml:space="preserve">Открыт в 1801 г. мексиканским минералогом </w:t>
      </w:r>
      <w:proofErr w:type="spellStart"/>
      <w:r w:rsidRPr="00335848">
        <w:rPr>
          <w:rFonts w:ascii="Times New Roman" w:hAnsi="Times New Roman" w:cs="Times New Roman"/>
          <w:sz w:val="24"/>
          <w:szCs w:val="24"/>
        </w:rPr>
        <w:t>Дель</w:t>
      </w:r>
      <w:proofErr w:type="spellEnd"/>
      <w:r w:rsidRPr="00335848">
        <w:rPr>
          <w:rFonts w:ascii="Times New Roman" w:hAnsi="Times New Roman" w:cs="Times New Roman"/>
          <w:sz w:val="24"/>
          <w:szCs w:val="24"/>
        </w:rPr>
        <w:t xml:space="preserve"> Рио; используется с начала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XX в. для легирования чугуна и стали, удаления из них кислорода и азота. Сплав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железа с 35-80 % ванадия – феррованадий - используется для легирования черных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 xml:space="preserve">металлов (90 % потребности в ванадии). </w:t>
      </w:r>
      <w:proofErr w:type="spellStart"/>
      <w:r w:rsidRPr="00335848">
        <w:rPr>
          <w:rFonts w:ascii="Times New Roman" w:hAnsi="Times New Roman" w:cs="Times New Roman"/>
          <w:sz w:val="24"/>
          <w:szCs w:val="24"/>
        </w:rPr>
        <w:t>Титано</w:t>
      </w:r>
      <w:proofErr w:type="spellEnd"/>
      <w:r w:rsidRPr="00335848">
        <w:rPr>
          <w:rFonts w:ascii="Times New Roman" w:hAnsi="Times New Roman" w:cs="Times New Roman"/>
          <w:sz w:val="24"/>
          <w:szCs w:val="24"/>
        </w:rPr>
        <w:t>-ванадиевые сплавы (с содержанием V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до 17 %) применяются для изготовления деталей реактивных самолетов и космической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 xml:space="preserve">техники. Известны также сплавы ванадия с </w:t>
      </w:r>
      <w:proofErr w:type="spellStart"/>
      <w:r w:rsidRPr="00335848">
        <w:rPr>
          <w:rFonts w:ascii="Times New Roman" w:hAnsi="Times New Roman" w:cs="Times New Roman"/>
          <w:sz w:val="24"/>
          <w:szCs w:val="24"/>
        </w:rPr>
        <w:t>Cu</w:t>
      </w:r>
      <w:proofErr w:type="spellEnd"/>
      <w:r w:rsidRPr="0033584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5848">
        <w:rPr>
          <w:rFonts w:ascii="Times New Roman" w:hAnsi="Times New Roman" w:cs="Times New Roman"/>
          <w:sz w:val="24"/>
          <w:szCs w:val="24"/>
        </w:rPr>
        <w:t>Ta</w:t>
      </w:r>
      <w:proofErr w:type="spellEnd"/>
      <w:r w:rsidRPr="0033584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5848">
        <w:rPr>
          <w:rFonts w:ascii="Times New Roman" w:hAnsi="Times New Roman" w:cs="Times New Roman"/>
          <w:sz w:val="24"/>
          <w:szCs w:val="24"/>
        </w:rPr>
        <w:t>Nb</w:t>
      </w:r>
      <w:proofErr w:type="spellEnd"/>
      <w:r w:rsidRPr="0033584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5848">
        <w:rPr>
          <w:rFonts w:ascii="Times New Roman" w:hAnsi="Times New Roman" w:cs="Times New Roman"/>
          <w:sz w:val="24"/>
          <w:szCs w:val="24"/>
        </w:rPr>
        <w:t>Zr</w:t>
      </w:r>
      <w:proofErr w:type="spellEnd"/>
      <w:r w:rsidRPr="0033584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5848">
        <w:rPr>
          <w:rFonts w:ascii="Times New Roman" w:hAnsi="Times New Roman" w:cs="Times New Roman"/>
          <w:sz w:val="24"/>
          <w:szCs w:val="24"/>
        </w:rPr>
        <w:t>Ni</w:t>
      </w:r>
      <w:proofErr w:type="spellEnd"/>
      <w:r w:rsidRPr="0033584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5848">
        <w:rPr>
          <w:rFonts w:ascii="Times New Roman" w:hAnsi="Times New Roman" w:cs="Times New Roman"/>
          <w:sz w:val="24"/>
          <w:szCs w:val="24"/>
        </w:rPr>
        <w:t>Co</w:t>
      </w:r>
      <w:proofErr w:type="spellEnd"/>
      <w:r w:rsidRPr="0033584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5848">
        <w:rPr>
          <w:rFonts w:ascii="Times New Roman" w:hAnsi="Times New Roman" w:cs="Times New Roman"/>
          <w:sz w:val="24"/>
          <w:szCs w:val="24"/>
        </w:rPr>
        <w:t>Al</w:t>
      </w:r>
      <w:proofErr w:type="spellEnd"/>
      <w:r w:rsidRPr="00335848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335848">
        <w:rPr>
          <w:rFonts w:ascii="Times New Roman" w:hAnsi="Times New Roman" w:cs="Times New Roman"/>
          <w:sz w:val="24"/>
          <w:szCs w:val="24"/>
        </w:rPr>
        <w:t>Mg</w:t>
      </w:r>
      <w:proofErr w:type="spellEnd"/>
      <w:r w:rsidRPr="00335848">
        <w:rPr>
          <w:rFonts w:ascii="Times New Roman" w:hAnsi="Times New Roman" w:cs="Times New Roman"/>
          <w:sz w:val="24"/>
          <w:szCs w:val="24"/>
        </w:rPr>
        <w:t>.</w:t>
      </w:r>
    </w:p>
    <w:p w:rsidR="00335848" w:rsidRDefault="00335848" w:rsidP="0033584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5848">
        <w:rPr>
          <w:rFonts w:ascii="Times New Roman" w:hAnsi="Times New Roman" w:cs="Times New Roman"/>
          <w:sz w:val="24"/>
          <w:szCs w:val="24"/>
        </w:rPr>
        <w:t>Легированный ванадием чугун (0,1-0,35 % V) широко применяется в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машиностроении для изготовления частей механизмов, работающих с повышенным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 xml:space="preserve">напряжением. 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Стали, легированные ванадием (до 1-5 %), применяются для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изготовления быстрорежущих инструментов. В химической отрасли промышленности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ванадий применяется в качестве катализатора при крекинге нефти, производстве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кислот, анилиновых красок, каучука, а также для окраски стекол и керамики,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изготовления цветной пленки.</w:t>
      </w:r>
    </w:p>
    <w:p w:rsidR="00335848" w:rsidRPr="00335848" w:rsidRDefault="00335848" w:rsidP="0033584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5848">
        <w:rPr>
          <w:rFonts w:ascii="Times New Roman" w:hAnsi="Times New Roman" w:cs="Times New Roman"/>
          <w:sz w:val="24"/>
          <w:szCs w:val="24"/>
        </w:rPr>
        <w:t>ГЕОХИМИЯ И МИНЕРАЛОГИЯ</w:t>
      </w:r>
    </w:p>
    <w:p w:rsidR="00335848" w:rsidRPr="00335848" w:rsidRDefault="00335848" w:rsidP="0033584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5848">
        <w:rPr>
          <w:rFonts w:ascii="Times New Roman" w:hAnsi="Times New Roman" w:cs="Times New Roman"/>
          <w:sz w:val="24"/>
          <w:szCs w:val="24"/>
        </w:rPr>
        <w:t xml:space="preserve">В природе известно два стабильных изотопа ванадия - редкий </w:t>
      </w:r>
      <w:r w:rsidRPr="00335848">
        <w:rPr>
          <w:rFonts w:ascii="Times New Roman" w:hAnsi="Times New Roman" w:cs="Times New Roman"/>
          <w:sz w:val="24"/>
          <w:szCs w:val="24"/>
          <w:vertAlign w:val="superscript"/>
        </w:rPr>
        <w:t>50</w:t>
      </w:r>
      <w:r w:rsidRPr="00335848">
        <w:rPr>
          <w:rFonts w:ascii="Times New Roman" w:hAnsi="Times New Roman" w:cs="Times New Roman"/>
          <w:sz w:val="24"/>
          <w:szCs w:val="24"/>
        </w:rPr>
        <w:t>V и широко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 xml:space="preserve">распространенный </w:t>
      </w:r>
      <w:r w:rsidRPr="00335848">
        <w:rPr>
          <w:rFonts w:ascii="Times New Roman" w:hAnsi="Times New Roman" w:cs="Times New Roman"/>
          <w:sz w:val="24"/>
          <w:szCs w:val="24"/>
          <w:vertAlign w:val="superscript"/>
        </w:rPr>
        <w:t>51</w:t>
      </w:r>
      <w:r w:rsidRPr="00335848">
        <w:rPr>
          <w:rFonts w:ascii="Times New Roman" w:hAnsi="Times New Roman" w:cs="Times New Roman"/>
          <w:sz w:val="24"/>
          <w:szCs w:val="24"/>
        </w:rPr>
        <w:t>V. Кларк ванадия 0,02 %. Повышенные содержания ванадия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 xml:space="preserve">отмечаются в </w:t>
      </w:r>
      <w:proofErr w:type="spellStart"/>
      <w:r w:rsidRPr="00335848">
        <w:rPr>
          <w:rFonts w:ascii="Times New Roman" w:hAnsi="Times New Roman" w:cs="Times New Roman"/>
          <w:sz w:val="24"/>
          <w:szCs w:val="24"/>
        </w:rPr>
        <w:t>габбро</w:t>
      </w:r>
      <w:proofErr w:type="spellEnd"/>
      <w:r w:rsidRPr="00335848">
        <w:rPr>
          <w:rFonts w:ascii="Times New Roman" w:hAnsi="Times New Roman" w:cs="Times New Roman"/>
          <w:sz w:val="24"/>
          <w:szCs w:val="24"/>
        </w:rPr>
        <w:t xml:space="preserve"> и базальтах. Коэффициент концентрации ванадия равен 30.</w:t>
      </w:r>
    </w:p>
    <w:p w:rsidR="00335848" w:rsidRPr="00335848" w:rsidRDefault="00335848" w:rsidP="0033584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5848">
        <w:rPr>
          <w:rFonts w:ascii="Times New Roman" w:hAnsi="Times New Roman" w:cs="Times New Roman"/>
          <w:sz w:val="24"/>
          <w:szCs w:val="24"/>
        </w:rPr>
        <w:t>В магматических образованиях известны соединения только трехвалентного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ванадия. Близость ионных радиусов V</w:t>
      </w:r>
      <w:r w:rsidRPr="00335848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Pr="00335848">
        <w:rPr>
          <w:rFonts w:ascii="Times New Roman" w:hAnsi="Times New Roman" w:cs="Times New Roman"/>
          <w:sz w:val="24"/>
          <w:szCs w:val="24"/>
        </w:rPr>
        <w:t xml:space="preserve"> и широко распространенных в магматических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породах Fe</w:t>
      </w:r>
      <w:r w:rsidRPr="00335848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Pr="00335848">
        <w:rPr>
          <w:rFonts w:ascii="Times New Roman" w:hAnsi="Times New Roman" w:cs="Times New Roman"/>
          <w:sz w:val="24"/>
          <w:szCs w:val="24"/>
        </w:rPr>
        <w:t xml:space="preserve"> и Ti</w:t>
      </w:r>
      <w:r w:rsidRPr="00335848">
        <w:rPr>
          <w:rFonts w:ascii="Times New Roman" w:hAnsi="Times New Roman" w:cs="Times New Roman"/>
          <w:sz w:val="24"/>
          <w:szCs w:val="24"/>
          <w:vertAlign w:val="superscript"/>
        </w:rPr>
        <w:t>4+</w:t>
      </w:r>
      <w:r w:rsidRPr="00335848">
        <w:rPr>
          <w:rFonts w:ascii="Times New Roman" w:hAnsi="Times New Roman" w:cs="Times New Roman"/>
          <w:sz w:val="24"/>
          <w:szCs w:val="24"/>
        </w:rPr>
        <w:t xml:space="preserve"> приводит к тому, что ванадий в гипогенных процессах находится в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рассеянном состоянии. Концентраторами его являются минералы, содержащие железо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и титан, - титаномагнетит, сфен, рутил, ильменит, пироксены, амфиболы и гранаты.</w:t>
      </w:r>
    </w:p>
    <w:p w:rsidR="00335848" w:rsidRPr="00335848" w:rsidRDefault="00335848" w:rsidP="0033584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5848">
        <w:rPr>
          <w:rFonts w:ascii="Times New Roman" w:hAnsi="Times New Roman" w:cs="Times New Roman"/>
          <w:sz w:val="24"/>
          <w:szCs w:val="24"/>
        </w:rPr>
        <w:lastRenderedPageBreak/>
        <w:t>В гидротермальных образованиях встречаются минералы трех-, четырех- и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пятивалентного ванадия. Склонность ванадия к образованию комплексных соединений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с галоидами (хлор, фтор) способствует переносу ванадия гидротермальными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растворами.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35848" w:rsidRPr="00335848" w:rsidRDefault="00335848" w:rsidP="0033584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5848">
        <w:rPr>
          <w:rFonts w:ascii="Times New Roman" w:hAnsi="Times New Roman" w:cs="Times New Roman"/>
          <w:sz w:val="24"/>
          <w:szCs w:val="24"/>
        </w:rPr>
        <w:t>В экзогенных условиях ванадий переносится речными и морскими водами в виде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взвесей и истинных растворов, а также в адсорбированном состоянии. В зоне</w:t>
      </w:r>
      <w:r w:rsidRPr="00335848">
        <w:t xml:space="preserve"> </w:t>
      </w:r>
      <w:proofErr w:type="spellStart"/>
      <w:r w:rsidRPr="00335848">
        <w:rPr>
          <w:rFonts w:ascii="Times New Roman" w:hAnsi="Times New Roman" w:cs="Times New Roman"/>
          <w:sz w:val="24"/>
          <w:szCs w:val="24"/>
        </w:rPr>
        <w:t>гипергенеза</w:t>
      </w:r>
      <w:proofErr w:type="spellEnd"/>
      <w:r w:rsidRPr="00335848">
        <w:rPr>
          <w:rFonts w:ascii="Times New Roman" w:hAnsi="Times New Roman" w:cs="Times New Roman"/>
          <w:sz w:val="24"/>
          <w:szCs w:val="24"/>
        </w:rPr>
        <w:t xml:space="preserve"> растворы, обогащенные ванадием, легко образуют ванадаты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335848">
        <w:rPr>
          <w:rFonts w:ascii="Times New Roman" w:hAnsi="Times New Roman" w:cs="Times New Roman"/>
          <w:sz w:val="24"/>
          <w:szCs w:val="24"/>
        </w:rPr>
        <w:t xml:space="preserve"> соли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5848">
        <w:rPr>
          <w:rFonts w:ascii="Times New Roman" w:hAnsi="Times New Roman" w:cs="Times New Roman"/>
          <w:sz w:val="24"/>
          <w:szCs w:val="24"/>
        </w:rPr>
        <w:t>ортованадиевой</w:t>
      </w:r>
      <w:proofErr w:type="spellEnd"/>
      <w:r w:rsidRPr="00335848">
        <w:rPr>
          <w:rFonts w:ascii="Times New Roman" w:hAnsi="Times New Roman" w:cs="Times New Roman"/>
          <w:sz w:val="24"/>
          <w:szCs w:val="24"/>
        </w:rPr>
        <w:t xml:space="preserve"> кислоты (H</w:t>
      </w:r>
      <w:r w:rsidRPr="0033584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335848">
        <w:rPr>
          <w:rFonts w:ascii="Times New Roman" w:hAnsi="Times New Roman" w:cs="Times New Roman"/>
          <w:sz w:val="24"/>
          <w:szCs w:val="24"/>
        </w:rPr>
        <w:t>VO</w:t>
      </w:r>
      <w:r w:rsidRPr="00335848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335848">
        <w:rPr>
          <w:rFonts w:ascii="Times New Roman" w:hAnsi="Times New Roman" w:cs="Times New Roman"/>
          <w:sz w:val="24"/>
          <w:szCs w:val="24"/>
        </w:rPr>
        <w:t>).</w:t>
      </w:r>
    </w:p>
    <w:p w:rsidR="00335848" w:rsidRPr="00335848" w:rsidRDefault="00335848" w:rsidP="0033584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5848">
        <w:rPr>
          <w:rFonts w:ascii="Times New Roman" w:hAnsi="Times New Roman" w:cs="Times New Roman"/>
          <w:sz w:val="24"/>
          <w:szCs w:val="24"/>
        </w:rPr>
        <w:t>Известно около 90 минералов ванадия. Большинство из них - ванадаты,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 xml:space="preserve">остальные </w:t>
      </w:r>
      <w:proofErr w:type="spellStart"/>
      <w:proofErr w:type="gramStart"/>
      <w:r w:rsidRPr="00335848">
        <w:rPr>
          <w:rFonts w:ascii="Times New Roman" w:hAnsi="Times New Roman" w:cs="Times New Roman"/>
          <w:sz w:val="24"/>
          <w:szCs w:val="24"/>
        </w:rPr>
        <w:t>отно-сятся</w:t>
      </w:r>
      <w:proofErr w:type="spellEnd"/>
      <w:proofErr w:type="gramEnd"/>
      <w:r w:rsidRPr="00335848">
        <w:rPr>
          <w:rFonts w:ascii="Times New Roman" w:hAnsi="Times New Roman" w:cs="Times New Roman"/>
          <w:sz w:val="24"/>
          <w:szCs w:val="24"/>
        </w:rPr>
        <w:t xml:space="preserve"> к оксидам, силикатам и сульфидам. Существуют также</w:t>
      </w:r>
      <w:r w:rsidRPr="00335848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многочисленные ванадийсодержащие минералы с содержанием V не более 2-10 %.</w:t>
      </w:r>
    </w:p>
    <w:p w:rsidR="00335848" w:rsidRDefault="00335848" w:rsidP="0033584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35848">
        <w:rPr>
          <w:rFonts w:ascii="Times New Roman" w:hAnsi="Times New Roman" w:cs="Times New Roman"/>
          <w:sz w:val="24"/>
          <w:szCs w:val="24"/>
        </w:rPr>
        <w:t>Промышленные минералами ванадия: титаномагнетит (с содержанием 0,3-10 %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335848">
        <w:rPr>
          <w:rFonts w:ascii="Times New Roman" w:hAnsi="Times New Roman" w:cs="Times New Roman"/>
          <w:sz w:val="24"/>
          <w:szCs w:val="24"/>
        </w:rPr>
        <w:t>V</w:t>
      </w:r>
      <w:r w:rsidRPr="005D392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35848">
        <w:rPr>
          <w:rFonts w:ascii="Times New Roman" w:hAnsi="Times New Roman" w:cs="Times New Roman"/>
          <w:sz w:val="24"/>
          <w:szCs w:val="24"/>
        </w:rPr>
        <w:t>O</w:t>
      </w:r>
      <w:r w:rsidRPr="005D3920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="005D3920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="005D3920">
        <w:rPr>
          <w:rFonts w:ascii="Times New Roman" w:hAnsi="Times New Roman" w:cs="Times New Roman"/>
          <w:sz w:val="24"/>
          <w:szCs w:val="24"/>
        </w:rPr>
        <w:t>рос</w:t>
      </w:r>
      <w:r w:rsidRPr="00335848">
        <w:rPr>
          <w:rFonts w:ascii="Times New Roman" w:hAnsi="Times New Roman" w:cs="Times New Roman"/>
          <w:sz w:val="24"/>
          <w:szCs w:val="24"/>
        </w:rPr>
        <w:t>коэлит</w:t>
      </w:r>
      <w:proofErr w:type="spellEnd"/>
      <w:r w:rsidRPr="00335848">
        <w:rPr>
          <w:rFonts w:ascii="Times New Roman" w:hAnsi="Times New Roman" w:cs="Times New Roman"/>
          <w:sz w:val="24"/>
          <w:szCs w:val="24"/>
        </w:rPr>
        <w:t xml:space="preserve"> KV</w:t>
      </w:r>
      <w:r w:rsidRPr="005D392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35848">
        <w:rPr>
          <w:rFonts w:ascii="Times New Roman" w:hAnsi="Times New Roman" w:cs="Times New Roman"/>
          <w:sz w:val="24"/>
          <w:szCs w:val="24"/>
        </w:rPr>
        <w:t>AlSiO</w:t>
      </w:r>
      <w:r w:rsidRPr="005D392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335848">
        <w:rPr>
          <w:rFonts w:ascii="Times New Roman" w:hAnsi="Times New Roman" w:cs="Times New Roman"/>
          <w:sz w:val="24"/>
          <w:szCs w:val="24"/>
        </w:rPr>
        <w:t>O</w:t>
      </w:r>
      <w:r w:rsidRPr="005D3920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Pr="00335848">
        <w:rPr>
          <w:rFonts w:ascii="Times New Roman" w:hAnsi="Times New Roman" w:cs="Times New Roman"/>
          <w:sz w:val="24"/>
          <w:szCs w:val="24"/>
        </w:rPr>
        <w:t xml:space="preserve"> [OH]</w:t>
      </w:r>
      <w:r w:rsidRPr="005D392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35848">
        <w:rPr>
          <w:rFonts w:ascii="Times New Roman" w:hAnsi="Times New Roman" w:cs="Times New Roman"/>
          <w:sz w:val="24"/>
          <w:szCs w:val="24"/>
        </w:rPr>
        <w:t xml:space="preserve"> (19-29), карнотит K</w:t>
      </w:r>
      <w:r w:rsidRPr="005D392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35848">
        <w:rPr>
          <w:rFonts w:ascii="Times New Roman" w:hAnsi="Times New Roman" w:cs="Times New Roman"/>
          <w:sz w:val="24"/>
          <w:szCs w:val="24"/>
        </w:rPr>
        <w:t>U</w:t>
      </w:r>
      <w:r w:rsidRPr="005D392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35848">
        <w:rPr>
          <w:rFonts w:ascii="Times New Roman" w:hAnsi="Times New Roman" w:cs="Times New Roman"/>
          <w:sz w:val="24"/>
          <w:szCs w:val="24"/>
        </w:rPr>
        <w:t>[VO</w:t>
      </w:r>
      <w:r w:rsidRPr="005D392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335848">
        <w:rPr>
          <w:rFonts w:ascii="Times New Roman" w:hAnsi="Times New Roman" w:cs="Times New Roman"/>
          <w:sz w:val="24"/>
          <w:szCs w:val="24"/>
        </w:rPr>
        <w:t>]</w:t>
      </w:r>
      <w:r w:rsidRPr="005D392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35848">
        <w:rPr>
          <w:rFonts w:ascii="Times New Roman" w:hAnsi="Times New Roman" w:cs="Times New Roman"/>
          <w:sz w:val="24"/>
          <w:szCs w:val="24"/>
        </w:rPr>
        <w:t>O</w:t>
      </w:r>
      <w:r w:rsidRPr="005D392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335848">
        <w:rPr>
          <w:rFonts w:ascii="Times New Roman" w:hAnsi="Times New Roman" w:cs="Times New Roman"/>
          <w:sz w:val="24"/>
          <w:szCs w:val="24"/>
        </w:rPr>
        <w:t>∙3H</w:t>
      </w:r>
      <w:r w:rsidRPr="005D392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35848">
        <w:rPr>
          <w:rFonts w:ascii="Times New Roman" w:hAnsi="Times New Roman" w:cs="Times New Roman"/>
          <w:sz w:val="24"/>
          <w:szCs w:val="24"/>
        </w:rPr>
        <w:t>O (20),</w:t>
      </w:r>
      <w:r w:rsidR="005D3920" w:rsidRPr="005D39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5848">
        <w:rPr>
          <w:rFonts w:ascii="Times New Roman" w:hAnsi="Times New Roman" w:cs="Times New Roman"/>
          <w:sz w:val="24"/>
          <w:szCs w:val="24"/>
        </w:rPr>
        <w:t>ванадинит</w:t>
      </w:r>
      <w:proofErr w:type="spellEnd"/>
      <w:r w:rsidRPr="00335848">
        <w:rPr>
          <w:rFonts w:ascii="Times New Roman" w:hAnsi="Times New Roman" w:cs="Times New Roman"/>
          <w:sz w:val="24"/>
          <w:szCs w:val="24"/>
        </w:rPr>
        <w:t xml:space="preserve"> Pb</w:t>
      </w:r>
      <w:r w:rsidRPr="005D3920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335848">
        <w:rPr>
          <w:rFonts w:ascii="Times New Roman" w:hAnsi="Times New Roman" w:cs="Times New Roman"/>
          <w:sz w:val="24"/>
          <w:szCs w:val="24"/>
        </w:rPr>
        <w:t>[VO</w:t>
      </w:r>
      <w:r w:rsidRPr="005D392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335848">
        <w:rPr>
          <w:rFonts w:ascii="Times New Roman" w:hAnsi="Times New Roman" w:cs="Times New Roman"/>
          <w:sz w:val="24"/>
          <w:szCs w:val="24"/>
        </w:rPr>
        <w:t xml:space="preserve">] </w:t>
      </w:r>
      <w:proofErr w:type="spellStart"/>
      <w:r w:rsidRPr="00335848">
        <w:rPr>
          <w:rFonts w:ascii="Times New Roman" w:hAnsi="Times New Roman" w:cs="Times New Roman"/>
          <w:sz w:val="24"/>
          <w:szCs w:val="24"/>
        </w:rPr>
        <w:t>Cl</w:t>
      </w:r>
      <w:proofErr w:type="spellEnd"/>
      <w:r w:rsidRPr="00335848">
        <w:rPr>
          <w:rFonts w:ascii="Times New Roman" w:hAnsi="Times New Roman" w:cs="Times New Roman"/>
          <w:sz w:val="24"/>
          <w:szCs w:val="24"/>
        </w:rPr>
        <w:t xml:space="preserve"> (19), </w:t>
      </w:r>
      <w:proofErr w:type="spellStart"/>
      <w:r w:rsidRPr="00335848">
        <w:rPr>
          <w:rFonts w:ascii="Times New Roman" w:hAnsi="Times New Roman" w:cs="Times New Roman"/>
          <w:sz w:val="24"/>
          <w:szCs w:val="24"/>
        </w:rPr>
        <w:t>деклуазит</w:t>
      </w:r>
      <w:proofErr w:type="spellEnd"/>
      <w:r w:rsidRPr="00335848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335848">
        <w:rPr>
          <w:rFonts w:ascii="Times New Roman" w:hAnsi="Times New Roman" w:cs="Times New Roman"/>
          <w:sz w:val="24"/>
          <w:szCs w:val="24"/>
        </w:rPr>
        <w:t>Zn</w:t>
      </w:r>
      <w:proofErr w:type="spellEnd"/>
      <w:r w:rsidRPr="0033584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335848">
        <w:rPr>
          <w:rFonts w:ascii="Times New Roman" w:hAnsi="Times New Roman" w:cs="Times New Roman"/>
          <w:sz w:val="24"/>
          <w:szCs w:val="24"/>
        </w:rPr>
        <w:t>Cu</w:t>
      </w:r>
      <w:proofErr w:type="spellEnd"/>
      <w:r w:rsidRPr="00335848">
        <w:rPr>
          <w:rFonts w:ascii="Times New Roman" w:hAnsi="Times New Roman" w:cs="Times New Roman"/>
          <w:sz w:val="24"/>
          <w:szCs w:val="24"/>
        </w:rPr>
        <w:t>)</w:t>
      </w:r>
      <w:proofErr w:type="spellStart"/>
      <w:r w:rsidRPr="00335848">
        <w:rPr>
          <w:rFonts w:ascii="Times New Roman" w:hAnsi="Times New Roman" w:cs="Times New Roman"/>
          <w:sz w:val="24"/>
          <w:szCs w:val="24"/>
        </w:rPr>
        <w:t>Pb</w:t>
      </w:r>
      <w:proofErr w:type="spellEnd"/>
      <w:proofErr w:type="gramEnd"/>
      <w:r w:rsidRPr="00335848">
        <w:rPr>
          <w:rFonts w:ascii="Times New Roman" w:hAnsi="Times New Roman" w:cs="Times New Roman"/>
          <w:sz w:val="24"/>
          <w:szCs w:val="24"/>
        </w:rPr>
        <w:t>[VO</w:t>
      </w:r>
      <w:r w:rsidRPr="005D392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335848">
        <w:rPr>
          <w:rFonts w:ascii="Times New Roman" w:hAnsi="Times New Roman" w:cs="Times New Roman"/>
          <w:sz w:val="24"/>
          <w:szCs w:val="24"/>
        </w:rPr>
        <w:t xml:space="preserve">]OH (20-23), </w:t>
      </w:r>
      <w:proofErr w:type="spellStart"/>
      <w:r w:rsidRPr="00335848">
        <w:rPr>
          <w:rFonts w:ascii="Times New Roman" w:hAnsi="Times New Roman" w:cs="Times New Roman"/>
          <w:sz w:val="24"/>
          <w:szCs w:val="24"/>
        </w:rPr>
        <w:t>кулсонит</w:t>
      </w:r>
      <w:proofErr w:type="spellEnd"/>
      <w:r w:rsidR="005D3920" w:rsidRPr="005D39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5848">
        <w:rPr>
          <w:rFonts w:ascii="Times New Roman" w:hAnsi="Times New Roman" w:cs="Times New Roman"/>
          <w:sz w:val="24"/>
          <w:szCs w:val="24"/>
        </w:rPr>
        <w:t>Fe</w:t>
      </w:r>
      <w:proofErr w:type="spellEnd"/>
      <w:r w:rsidRPr="00335848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335848">
        <w:rPr>
          <w:rFonts w:ascii="Times New Roman" w:hAnsi="Times New Roman" w:cs="Times New Roman"/>
          <w:sz w:val="24"/>
          <w:szCs w:val="24"/>
        </w:rPr>
        <w:t>Fe,V</w:t>
      </w:r>
      <w:proofErr w:type="spellEnd"/>
      <w:r w:rsidRPr="00335848">
        <w:rPr>
          <w:rFonts w:ascii="Times New Roman" w:hAnsi="Times New Roman" w:cs="Times New Roman"/>
          <w:sz w:val="24"/>
          <w:szCs w:val="24"/>
        </w:rPr>
        <w:t>)</w:t>
      </w:r>
      <w:r w:rsidRPr="005D392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335848">
        <w:rPr>
          <w:rFonts w:ascii="Times New Roman" w:hAnsi="Times New Roman" w:cs="Times New Roman"/>
          <w:sz w:val="24"/>
          <w:szCs w:val="24"/>
        </w:rPr>
        <w:t>O</w:t>
      </w:r>
      <w:r w:rsidRPr="005D3920">
        <w:rPr>
          <w:rFonts w:ascii="Times New Roman" w:hAnsi="Times New Roman" w:cs="Times New Roman"/>
          <w:sz w:val="24"/>
          <w:szCs w:val="24"/>
          <w:vertAlign w:val="subscript"/>
        </w:rPr>
        <w:t xml:space="preserve">4 </w:t>
      </w:r>
      <w:r w:rsidRPr="00335848">
        <w:rPr>
          <w:rFonts w:ascii="Times New Roman" w:hAnsi="Times New Roman" w:cs="Times New Roman"/>
          <w:sz w:val="24"/>
          <w:szCs w:val="24"/>
        </w:rPr>
        <w:t xml:space="preserve">(5) и </w:t>
      </w:r>
      <w:proofErr w:type="spellStart"/>
      <w:r w:rsidRPr="00335848">
        <w:rPr>
          <w:rFonts w:ascii="Times New Roman" w:hAnsi="Times New Roman" w:cs="Times New Roman"/>
          <w:sz w:val="24"/>
          <w:szCs w:val="24"/>
        </w:rPr>
        <w:t>патронит</w:t>
      </w:r>
      <w:proofErr w:type="spellEnd"/>
      <w:r w:rsidRPr="00335848">
        <w:rPr>
          <w:rFonts w:ascii="Times New Roman" w:hAnsi="Times New Roman" w:cs="Times New Roman"/>
          <w:sz w:val="24"/>
          <w:szCs w:val="24"/>
        </w:rPr>
        <w:t xml:space="preserve"> VS</w:t>
      </w:r>
      <w:r w:rsidRPr="005D392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335848">
        <w:rPr>
          <w:rFonts w:ascii="Times New Roman" w:hAnsi="Times New Roman" w:cs="Times New Roman"/>
          <w:sz w:val="24"/>
          <w:szCs w:val="24"/>
        </w:rPr>
        <w:t xml:space="preserve"> (29).</w:t>
      </w:r>
    </w:p>
    <w:p w:rsidR="005D3920" w:rsidRPr="005D3920" w:rsidRDefault="005D3920" w:rsidP="005D39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3920">
        <w:rPr>
          <w:rFonts w:ascii="Times New Roman" w:hAnsi="Times New Roman" w:cs="Times New Roman"/>
          <w:sz w:val="24"/>
          <w:szCs w:val="24"/>
        </w:rPr>
        <w:t>ТИПЫ ПРОМЫШЛЕННЫХ МЕСТОРОЖДЕНИЙ</w:t>
      </w:r>
    </w:p>
    <w:p w:rsidR="005D3920" w:rsidRPr="005D3920" w:rsidRDefault="005D3920" w:rsidP="005D39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3920">
        <w:rPr>
          <w:rFonts w:ascii="Times New Roman" w:hAnsi="Times New Roman" w:cs="Times New Roman"/>
          <w:sz w:val="24"/>
          <w:szCs w:val="24"/>
        </w:rPr>
        <w:t>К промышленным месторождениям ванадия принадлежат: магматические,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5D3920">
        <w:rPr>
          <w:rFonts w:ascii="Times New Roman" w:hAnsi="Times New Roman" w:cs="Times New Roman"/>
          <w:sz w:val="24"/>
          <w:szCs w:val="24"/>
        </w:rPr>
        <w:t>метасома-тические</w:t>
      </w:r>
      <w:proofErr w:type="spellEnd"/>
      <w:proofErr w:type="gramEnd"/>
      <w:r w:rsidRPr="005D3920">
        <w:rPr>
          <w:rFonts w:ascii="Times New Roman" w:hAnsi="Times New Roman" w:cs="Times New Roman"/>
          <w:sz w:val="24"/>
          <w:szCs w:val="24"/>
        </w:rPr>
        <w:t xml:space="preserve">, выветривания, россыпные, осадочные и </w:t>
      </w:r>
      <w:proofErr w:type="spellStart"/>
      <w:r w:rsidRPr="005D3920">
        <w:rPr>
          <w:rFonts w:ascii="Times New Roman" w:hAnsi="Times New Roman" w:cs="Times New Roman"/>
          <w:sz w:val="24"/>
          <w:szCs w:val="24"/>
        </w:rPr>
        <w:t>метаморфогенные</w:t>
      </w:r>
      <w:proofErr w:type="spellEnd"/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образования.</w:t>
      </w:r>
    </w:p>
    <w:p w:rsidR="005D3920" w:rsidRPr="005D3920" w:rsidRDefault="005D3920" w:rsidP="005D39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3920">
        <w:rPr>
          <w:rFonts w:ascii="Times New Roman" w:hAnsi="Times New Roman" w:cs="Times New Roman"/>
          <w:sz w:val="24"/>
          <w:szCs w:val="24"/>
        </w:rPr>
        <w:t>МАГМАТИЧЕСКИЕ МЕСТОРОЖДЕНИЯ</w:t>
      </w:r>
    </w:p>
    <w:p w:rsidR="005D3920" w:rsidRPr="005D3920" w:rsidRDefault="005D3920" w:rsidP="005D39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3920">
        <w:rPr>
          <w:rFonts w:ascii="Times New Roman" w:hAnsi="Times New Roman" w:cs="Times New Roman"/>
          <w:sz w:val="24"/>
          <w:szCs w:val="24"/>
        </w:rPr>
        <w:t xml:space="preserve">Наиболее крупные массивы </w:t>
      </w:r>
      <w:proofErr w:type="spellStart"/>
      <w:r w:rsidRPr="005D3920">
        <w:rPr>
          <w:rFonts w:ascii="Times New Roman" w:hAnsi="Times New Roman" w:cs="Times New Roman"/>
          <w:sz w:val="24"/>
          <w:szCs w:val="24"/>
        </w:rPr>
        <w:t>ванадиеносных</w:t>
      </w:r>
      <w:proofErr w:type="spellEnd"/>
      <w:r w:rsidRPr="005D3920">
        <w:rPr>
          <w:rFonts w:ascii="Times New Roman" w:hAnsi="Times New Roman" w:cs="Times New Roman"/>
          <w:sz w:val="24"/>
          <w:szCs w:val="24"/>
        </w:rPr>
        <w:t xml:space="preserve"> ультраосновных и основных пород,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площади которых измеряются в несколько сотен и даже тысяч квадратных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километров, приурочены к анортозитовой формации (Канадский щит) и формации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 xml:space="preserve">дифференцированных </w:t>
      </w:r>
      <w:proofErr w:type="spellStart"/>
      <w:r w:rsidRPr="005D3920">
        <w:rPr>
          <w:rFonts w:ascii="Times New Roman" w:hAnsi="Times New Roman" w:cs="Times New Roman"/>
          <w:sz w:val="24"/>
          <w:szCs w:val="24"/>
        </w:rPr>
        <w:t>габбровых</w:t>
      </w:r>
      <w:proofErr w:type="spellEnd"/>
      <w:r w:rsidRPr="005D3920">
        <w:rPr>
          <w:rFonts w:ascii="Times New Roman" w:hAnsi="Times New Roman" w:cs="Times New Roman"/>
          <w:sz w:val="24"/>
          <w:szCs w:val="24"/>
        </w:rPr>
        <w:t xml:space="preserve"> и норитовых </w:t>
      </w:r>
      <w:proofErr w:type="spellStart"/>
      <w:r w:rsidRPr="005D3920">
        <w:rPr>
          <w:rFonts w:ascii="Times New Roman" w:hAnsi="Times New Roman" w:cs="Times New Roman"/>
          <w:sz w:val="24"/>
          <w:szCs w:val="24"/>
        </w:rPr>
        <w:t>интрузий</w:t>
      </w:r>
      <w:proofErr w:type="spellEnd"/>
      <w:r w:rsidRPr="005D392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D3920">
        <w:rPr>
          <w:rFonts w:ascii="Times New Roman" w:hAnsi="Times New Roman" w:cs="Times New Roman"/>
          <w:sz w:val="24"/>
          <w:szCs w:val="24"/>
        </w:rPr>
        <w:t>бушвельдский</w:t>
      </w:r>
      <w:proofErr w:type="spellEnd"/>
      <w:r w:rsidRPr="005D3920">
        <w:rPr>
          <w:rFonts w:ascii="Times New Roman" w:hAnsi="Times New Roman" w:cs="Times New Roman"/>
          <w:sz w:val="24"/>
          <w:szCs w:val="24"/>
        </w:rPr>
        <w:t xml:space="preserve"> комплекс).</w:t>
      </w:r>
    </w:p>
    <w:p w:rsidR="005D3920" w:rsidRPr="005D3920" w:rsidRDefault="005D3920" w:rsidP="005D39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3920">
        <w:rPr>
          <w:rFonts w:ascii="Times New Roman" w:hAnsi="Times New Roman" w:cs="Times New Roman"/>
          <w:sz w:val="24"/>
          <w:szCs w:val="24"/>
        </w:rPr>
        <w:t>Нескольких десятков квадратных километров достигают площади пород габбро-пироксенит-дунитовой формации, с которыми связаны месторождения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ванадийсодержащих титаномагнетитов на Урале. Запасы ванадия на отдельных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месторождениях указанных формаций составляют несколько миллионов тонн при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содержании ванадия в рудах 0,1-1 %.</w:t>
      </w:r>
    </w:p>
    <w:p w:rsidR="005D3920" w:rsidRPr="005D3920" w:rsidRDefault="005D3920" w:rsidP="005D39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3920">
        <w:rPr>
          <w:rFonts w:ascii="Times New Roman" w:hAnsi="Times New Roman" w:cs="Times New Roman"/>
          <w:sz w:val="24"/>
          <w:szCs w:val="24"/>
        </w:rPr>
        <w:t>Главные минералы-концентраторы ванадия - титаномагнетит и магнетит. В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основном они кристаллизовались позднее силикатов, о чем свидетельствует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3920">
        <w:rPr>
          <w:rFonts w:ascii="Times New Roman" w:hAnsi="Times New Roman" w:cs="Times New Roman"/>
          <w:sz w:val="24"/>
          <w:szCs w:val="24"/>
        </w:rPr>
        <w:t>сидеронитовая</w:t>
      </w:r>
      <w:proofErr w:type="spellEnd"/>
      <w:r w:rsidRPr="005D3920">
        <w:rPr>
          <w:rFonts w:ascii="Times New Roman" w:hAnsi="Times New Roman" w:cs="Times New Roman"/>
          <w:sz w:val="24"/>
          <w:szCs w:val="24"/>
        </w:rPr>
        <w:t xml:space="preserve"> структура руды. Наиболее высокие концентрации ванадия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наблюдаются в рудных минералах пород основного, меньшие - в породах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ультраосновного состава.</w:t>
      </w:r>
    </w:p>
    <w:p w:rsidR="005D3920" w:rsidRDefault="005D3920" w:rsidP="005D39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3920">
        <w:rPr>
          <w:rFonts w:ascii="Times New Roman" w:hAnsi="Times New Roman" w:cs="Times New Roman"/>
          <w:sz w:val="24"/>
          <w:szCs w:val="24"/>
        </w:rPr>
        <w:t>Примерами уникальных месторождений ванадийсодержащих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титаномагнетитовых руд являются Качканарское железорудное месторождение на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 xml:space="preserve">Урале и ильменит-магнетитовые месторождения </w:t>
      </w:r>
      <w:proofErr w:type="spellStart"/>
      <w:r w:rsidRPr="005D3920">
        <w:rPr>
          <w:rFonts w:ascii="Times New Roman" w:hAnsi="Times New Roman" w:cs="Times New Roman"/>
          <w:sz w:val="24"/>
          <w:szCs w:val="24"/>
        </w:rPr>
        <w:t>бушвельдского</w:t>
      </w:r>
      <w:proofErr w:type="spellEnd"/>
      <w:r w:rsidRPr="005D3920">
        <w:rPr>
          <w:rFonts w:ascii="Times New Roman" w:hAnsi="Times New Roman" w:cs="Times New Roman"/>
          <w:sz w:val="24"/>
          <w:szCs w:val="24"/>
        </w:rPr>
        <w:t xml:space="preserve"> комплекса в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ЮАР.</w:t>
      </w:r>
    </w:p>
    <w:p w:rsidR="005D3920" w:rsidRPr="005D3920" w:rsidRDefault="005D3920" w:rsidP="005D39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3920">
        <w:rPr>
          <w:rFonts w:ascii="Times New Roman" w:hAnsi="Times New Roman" w:cs="Times New Roman"/>
          <w:sz w:val="24"/>
          <w:szCs w:val="24"/>
        </w:rPr>
        <w:t>МЕТАСОМАТИЧЕСКИЕ МЕСТОРОЖДЕНИЯ</w:t>
      </w:r>
    </w:p>
    <w:p w:rsidR="005D3920" w:rsidRPr="005D3920" w:rsidRDefault="005D3920" w:rsidP="005D39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3920">
        <w:rPr>
          <w:rFonts w:ascii="Times New Roman" w:hAnsi="Times New Roman" w:cs="Times New Roman"/>
          <w:sz w:val="24"/>
          <w:szCs w:val="24"/>
        </w:rPr>
        <w:t>В Онежском прогибе (Южная Карелия), выполненном углеродсодержащими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вулканогенно-осадочными породами раннепротерозойского возраста, обнаружены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месторождения уран-</w:t>
      </w:r>
      <w:proofErr w:type="spellStart"/>
      <w:r w:rsidRPr="005D3920">
        <w:rPr>
          <w:rFonts w:ascii="Times New Roman" w:hAnsi="Times New Roman" w:cs="Times New Roman"/>
          <w:sz w:val="24"/>
          <w:szCs w:val="24"/>
        </w:rPr>
        <w:t>благороднометально</w:t>
      </w:r>
      <w:proofErr w:type="spellEnd"/>
      <w:r w:rsidRPr="005D3920">
        <w:rPr>
          <w:rFonts w:ascii="Times New Roman" w:hAnsi="Times New Roman" w:cs="Times New Roman"/>
          <w:sz w:val="24"/>
          <w:szCs w:val="24"/>
        </w:rPr>
        <w:t>-ванадиевых руд. В районе выявлено 11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рудоносных зон, представленных антиклинальными складками, ядра которых сложены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доломитами и глинисто-карбонатными породами, а крылья - углеродистыми сланцами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алевритами. Рудные залежи, при</w:t>
      </w:r>
      <w:r w:rsidRPr="005D3920">
        <w:rPr>
          <w:rFonts w:ascii="Times New Roman" w:hAnsi="Times New Roman" w:cs="Times New Roman"/>
          <w:sz w:val="24"/>
          <w:szCs w:val="24"/>
        </w:rPr>
        <w:t>уроченные к контакту этих пород, имеют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сигарообразную, шнуровидную и ленточную форму и клиновидное сечение. Глубина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их залегания 150</w:t>
      </w:r>
      <w:r>
        <w:rPr>
          <w:rFonts w:ascii="Times New Roman" w:hAnsi="Times New Roman" w:cs="Times New Roman"/>
          <w:sz w:val="24"/>
          <w:szCs w:val="24"/>
        </w:rPr>
        <w:t>-180 м, мощность до 40 м, протя</w:t>
      </w:r>
      <w:r w:rsidRPr="005D3920">
        <w:rPr>
          <w:rFonts w:ascii="Times New Roman" w:hAnsi="Times New Roman" w:cs="Times New Roman"/>
          <w:sz w:val="24"/>
          <w:szCs w:val="24"/>
        </w:rPr>
        <w:t>женность до 2,5 км. Среднее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содержание V</w:t>
      </w:r>
      <w:r w:rsidRPr="005D392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D3920">
        <w:rPr>
          <w:rFonts w:ascii="Times New Roman" w:hAnsi="Times New Roman" w:cs="Times New Roman"/>
          <w:sz w:val="24"/>
          <w:szCs w:val="24"/>
        </w:rPr>
        <w:t>O</w:t>
      </w:r>
      <w:r w:rsidRPr="005D3920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5D3920">
        <w:rPr>
          <w:rFonts w:ascii="Times New Roman" w:hAnsi="Times New Roman" w:cs="Times New Roman"/>
          <w:sz w:val="24"/>
          <w:szCs w:val="24"/>
        </w:rPr>
        <w:t xml:space="preserve"> в рудах 2,5-3,5 %, урана - 0,15-0,25 %, а также повышенное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содержание золота, серебра, платины и других элементов.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 xml:space="preserve">Ванадий заключен в слюдах - </w:t>
      </w:r>
      <w:proofErr w:type="spellStart"/>
      <w:r w:rsidRPr="005D3920">
        <w:rPr>
          <w:rFonts w:ascii="Times New Roman" w:hAnsi="Times New Roman" w:cs="Times New Roman"/>
          <w:sz w:val="24"/>
          <w:szCs w:val="24"/>
        </w:rPr>
        <w:t>роскоэлите</w:t>
      </w:r>
      <w:proofErr w:type="spellEnd"/>
      <w:r w:rsidRPr="005D3920">
        <w:rPr>
          <w:rFonts w:ascii="Times New Roman" w:hAnsi="Times New Roman" w:cs="Times New Roman"/>
          <w:sz w:val="24"/>
          <w:szCs w:val="24"/>
        </w:rPr>
        <w:t>, флогопите, а также в гематите и других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мине</w:t>
      </w:r>
      <w:r w:rsidRPr="005D3920">
        <w:rPr>
          <w:rFonts w:ascii="Times New Roman" w:hAnsi="Times New Roman" w:cs="Times New Roman"/>
          <w:sz w:val="24"/>
          <w:szCs w:val="24"/>
        </w:rPr>
        <w:t xml:space="preserve">ралах. Уран представлен настураном, </w:t>
      </w:r>
      <w:proofErr w:type="spellStart"/>
      <w:r w:rsidRPr="005D3920">
        <w:rPr>
          <w:rFonts w:ascii="Times New Roman" w:hAnsi="Times New Roman" w:cs="Times New Roman"/>
          <w:sz w:val="24"/>
          <w:szCs w:val="24"/>
        </w:rPr>
        <w:t>коффинитом</w:t>
      </w:r>
      <w:proofErr w:type="spellEnd"/>
      <w:r w:rsidRPr="005D3920">
        <w:rPr>
          <w:rFonts w:ascii="Times New Roman" w:hAnsi="Times New Roman" w:cs="Times New Roman"/>
          <w:sz w:val="24"/>
          <w:szCs w:val="24"/>
        </w:rPr>
        <w:t xml:space="preserve"> и частично уранинитом.</w:t>
      </w:r>
    </w:p>
    <w:p w:rsidR="005D3920" w:rsidRDefault="005D3920" w:rsidP="005D39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3920">
        <w:rPr>
          <w:rFonts w:ascii="Times New Roman" w:hAnsi="Times New Roman" w:cs="Times New Roman"/>
          <w:sz w:val="24"/>
          <w:szCs w:val="24"/>
        </w:rPr>
        <w:t>Благородные металлы (</w:t>
      </w:r>
      <w:proofErr w:type="spellStart"/>
      <w:r w:rsidRPr="005D3920">
        <w:rPr>
          <w:rFonts w:ascii="Times New Roman" w:hAnsi="Times New Roman" w:cs="Times New Roman"/>
          <w:sz w:val="24"/>
          <w:szCs w:val="24"/>
        </w:rPr>
        <w:t>Аu</w:t>
      </w:r>
      <w:proofErr w:type="spellEnd"/>
      <w:r w:rsidRPr="005D392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D3920">
        <w:rPr>
          <w:rFonts w:ascii="Times New Roman" w:hAnsi="Times New Roman" w:cs="Times New Roman"/>
          <w:sz w:val="24"/>
          <w:szCs w:val="24"/>
        </w:rPr>
        <w:t>Ag</w:t>
      </w:r>
      <w:proofErr w:type="spellEnd"/>
      <w:r w:rsidRPr="005D392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D3920">
        <w:rPr>
          <w:rFonts w:ascii="Times New Roman" w:hAnsi="Times New Roman" w:cs="Times New Roman"/>
          <w:sz w:val="24"/>
          <w:szCs w:val="24"/>
        </w:rPr>
        <w:t>Pt</w:t>
      </w:r>
      <w:proofErr w:type="spellEnd"/>
      <w:r w:rsidRPr="005D3920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5D3920">
        <w:rPr>
          <w:rFonts w:ascii="Times New Roman" w:hAnsi="Times New Roman" w:cs="Times New Roman"/>
          <w:sz w:val="24"/>
          <w:szCs w:val="24"/>
        </w:rPr>
        <w:t>Pd</w:t>
      </w:r>
      <w:proofErr w:type="spellEnd"/>
      <w:r w:rsidRPr="005D3920">
        <w:rPr>
          <w:rFonts w:ascii="Times New Roman" w:hAnsi="Times New Roman" w:cs="Times New Roman"/>
          <w:sz w:val="24"/>
          <w:szCs w:val="24"/>
        </w:rPr>
        <w:t xml:space="preserve">) связаны с сульфидами и селенидами </w:t>
      </w:r>
      <w:proofErr w:type="spellStart"/>
      <w:r w:rsidRPr="005D3920">
        <w:rPr>
          <w:rFonts w:ascii="Times New Roman" w:hAnsi="Times New Roman" w:cs="Times New Roman"/>
          <w:sz w:val="24"/>
          <w:szCs w:val="24"/>
        </w:rPr>
        <w:t>Pb</w:t>
      </w:r>
      <w:proofErr w:type="spellEnd"/>
      <w:r w:rsidRPr="005D392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D3920">
        <w:rPr>
          <w:rFonts w:ascii="Times New Roman" w:hAnsi="Times New Roman" w:cs="Times New Roman"/>
          <w:sz w:val="24"/>
          <w:szCs w:val="24"/>
        </w:rPr>
        <w:t>Bi</w:t>
      </w:r>
      <w:proofErr w:type="spellEnd"/>
      <w:r w:rsidRPr="005D3920">
        <w:rPr>
          <w:rFonts w:ascii="Times New Roman" w:hAnsi="Times New Roman" w:cs="Times New Roman"/>
          <w:sz w:val="24"/>
          <w:szCs w:val="24"/>
        </w:rPr>
        <w:t xml:space="preserve"> и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3920">
        <w:rPr>
          <w:rFonts w:ascii="Times New Roman" w:hAnsi="Times New Roman" w:cs="Times New Roman"/>
          <w:sz w:val="24"/>
          <w:szCs w:val="24"/>
        </w:rPr>
        <w:t>Сu</w:t>
      </w:r>
      <w:proofErr w:type="spellEnd"/>
      <w:r w:rsidRPr="005D3920">
        <w:rPr>
          <w:rFonts w:ascii="Times New Roman" w:hAnsi="Times New Roman" w:cs="Times New Roman"/>
          <w:sz w:val="24"/>
          <w:szCs w:val="24"/>
        </w:rPr>
        <w:t>.</w:t>
      </w:r>
    </w:p>
    <w:p w:rsidR="005D3920" w:rsidRPr="005D3920" w:rsidRDefault="005D3920" w:rsidP="005D39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3920">
        <w:rPr>
          <w:rFonts w:ascii="Times New Roman" w:hAnsi="Times New Roman" w:cs="Times New Roman"/>
          <w:sz w:val="24"/>
          <w:szCs w:val="24"/>
        </w:rPr>
        <w:t>МЕСТОРОЖДЕНИЯ ВЫВЕТРИВАНИЯ</w:t>
      </w:r>
    </w:p>
    <w:p w:rsidR="005D3920" w:rsidRPr="005D3920" w:rsidRDefault="005D3920" w:rsidP="005D39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3920">
        <w:rPr>
          <w:rFonts w:ascii="Times New Roman" w:hAnsi="Times New Roman" w:cs="Times New Roman"/>
          <w:sz w:val="24"/>
          <w:szCs w:val="24"/>
        </w:rPr>
        <w:t>Месторождения зоны окисления полиметаллических месторождений широко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распространены в Африке (Берг-</w:t>
      </w:r>
      <w:proofErr w:type="spellStart"/>
      <w:r w:rsidRPr="005D3920">
        <w:rPr>
          <w:rFonts w:ascii="Times New Roman" w:hAnsi="Times New Roman" w:cs="Times New Roman"/>
          <w:sz w:val="24"/>
          <w:szCs w:val="24"/>
        </w:rPr>
        <w:t>Аунас</w:t>
      </w:r>
      <w:proofErr w:type="spellEnd"/>
      <w:r w:rsidRPr="005D392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D3920">
        <w:rPr>
          <w:rFonts w:ascii="Times New Roman" w:hAnsi="Times New Roman" w:cs="Times New Roman"/>
          <w:sz w:val="24"/>
          <w:szCs w:val="24"/>
        </w:rPr>
        <w:t>Тсумеб</w:t>
      </w:r>
      <w:proofErr w:type="spellEnd"/>
      <w:r w:rsidRPr="005D392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D3920">
        <w:rPr>
          <w:rFonts w:ascii="Times New Roman" w:hAnsi="Times New Roman" w:cs="Times New Roman"/>
          <w:sz w:val="24"/>
          <w:szCs w:val="24"/>
        </w:rPr>
        <w:t>Абенаб</w:t>
      </w:r>
      <w:proofErr w:type="spellEnd"/>
      <w:r w:rsidRPr="005D3920">
        <w:rPr>
          <w:rFonts w:ascii="Times New Roman" w:hAnsi="Times New Roman" w:cs="Times New Roman"/>
          <w:sz w:val="24"/>
          <w:szCs w:val="24"/>
        </w:rPr>
        <w:t xml:space="preserve"> в Намибии; Брокен-Хилл в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Замбии), встречены в Австралии, Аргентине, Мексике, России, США. Как правило, это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lastRenderedPageBreak/>
        <w:t>небольшие по запасам месторождения ванадия, который концентрируется только в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окисленных рудах (до 5-6 %). Коренные сульфидные руды содержат ванадий в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небольших количествах (0,00n-0,0n %). Рудные тела имеют трубообразную форму,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верхняя часть их сложена окисленными рудами, содержащими церуссит, смитсонит,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 xml:space="preserve">малахит, азурит, англезит и минералы ванадия - </w:t>
      </w:r>
      <w:proofErr w:type="spellStart"/>
      <w:r w:rsidRPr="005D3920">
        <w:rPr>
          <w:rFonts w:ascii="Times New Roman" w:hAnsi="Times New Roman" w:cs="Times New Roman"/>
          <w:sz w:val="24"/>
          <w:szCs w:val="24"/>
        </w:rPr>
        <w:t>деклуазит</w:t>
      </w:r>
      <w:proofErr w:type="spellEnd"/>
      <w:r w:rsidRPr="005D392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D3920">
        <w:rPr>
          <w:rFonts w:ascii="Times New Roman" w:hAnsi="Times New Roman" w:cs="Times New Roman"/>
          <w:sz w:val="24"/>
          <w:szCs w:val="24"/>
        </w:rPr>
        <w:t>купродеклуазит</w:t>
      </w:r>
      <w:proofErr w:type="spellEnd"/>
      <w:r w:rsidRPr="005D3920">
        <w:rPr>
          <w:rFonts w:ascii="Times New Roman" w:hAnsi="Times New Roman" w:cs="Times New Roman"/>
          <w:sz w:val="24"/>
          <w:szCs w:val="24"/>
        </w:rPr>
        <w:t xml:space="preserve"> и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3920">
        <w:rPr>
          <w:rFonts w:ascii="Times New Roman" w:hAnsi="Times New Roman" w:cs="Times New Roman"/>
          <w:sz w:val="24"/>
          <w:szCs w:val="24"/>
        </w:rPr>
        <w:t>ванадинит</w:t>
      </w:r>
      <w:proofErr w:type="spellEnd"/>
      <w:r w:rsidRPr="005D3920">
        <w:rPr>
          <w:rFonts w:ascii="Times New Roman" w:hAnsi="Times New Roman" w:cs="Times New Roman"/>
          <w:sz w:val="24"/>
          <w:szCs w:val="24"/>
        </w:rPr>
        <w:t>. Глубина зон окисления обычно не превышает нескольких сот метров.</w:t>
      </w:r>
    </w:p>
    <w:p w:rsidR="005D3920" w:rsidRPr="005D3920" w:rsidRDefault="005D3920" w:rsidP="005D39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3920">
        <w:rPr>
          <w:rFonts w:ascii="Times New Roman" w:hAnsi="Times New Roman" w:cs="Times New Roman"/>
          <w:sz w:val="24"/>
          <w:szCs w:val="24"/>
        </w:rPr>
        <w:t>Иногда они встречаются и на больших глубинах, что связано с циркуляцией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подземных вод по глубинным структурам повышенной пористости.</w:t>
      </w:r>
    </w:p>
    <w:p w:rsidR="005D3920" w:rsidRPr="005D3920" w:rsidRDefault="005D3920" w:rsidP="005D39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D3920">
        <w:rPr>
          <w:rFonts w:ascii="Times New Roman" w:hAnsi="Times New Roman" w:cs="Times New Roman"/>
          <w:sz w:val="24"/>
          <w:szCs w:val="24"/>
        </w:rPr>
        <w:t>Карнотитовые</w:t>
      </w:r>
      <w:proofErr w:type="spellEnd"/>
      <w:r w:rsidRPr="005D3920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5D3920">
        <w:rPr>
          <w:rFonts w:ascii="Times New Roman" w:hAnsi="Times New Roman" w:cs="Times New Roman"/>
          <w:sz w:val="24"/>
          <w:szCs w:val="24"/>
        </w:rPr>
        <w:t>роскоэлитовые</w:t>
      </w:r>
      <w:proofErr w:type="spellEnd"/>
      <w:r w:rsidRPr="005D3920">
        <w:rPr>
          <w:rFonts w:ascii="Times New Roman" w:hAnsi="Times New Roman" w:cs="Times New Roman"/>
          <w:sz w:val="24"/>
          <w:szCs w:val="24"/>
        </w:rPr>
        <w:t xml:space="preserve"> месторождения в </w:t>
      </w:r>
      <w:proofErr w:type="spellStart"/>
      <w:r w:rsidRPr="005D3920">
        <w:rPr>
          <w:rFonts w:ascii="Times New Roman" w:hAnsi="Times New Roman" w:cs="Times New Roman"/>
          <w:sz w:val="24"/>
          <w:szCs w:val="24"/>
        </w:rPr>
        <w:t>пестроцветных</w:t>
      </w:r>
      <w:proofErr w:type="spellEnd"/>
      <w:r w:rsidRPr="005D3920">
        <w:rPr>
          <w:rFonts w:ascii="Times New Roman" w:hAnsi="Times New Roman" w:cs="Times New Roman"/>
          <w:sz w:val="24"/>
          <w:szCs w:val="24"/>
        </w:rPr>
        <w:t xml:space="preserve"> отложениях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 xml:space="preserve">(алевролиты, песчаники, </w:t>
      </w:r>
      <w:proofErr w:type="spellStart"/>
      <w:r w:rsidRPr="005D3920">
        <w:rPr>
          <w:rFonts w:ascii="Times New Roman" w:hAnsi="Times New Roman" w:cs="Times New Roman"/>
          <w:sz w:val="24"/>
          <w:szCs w:val="24"/>
        </w:rPr>
        <w:t>гравелиты</w:t>
      </w:r>
      <w:proofErr w:type="spellEnd"/>
      <w:r w:rsidRPr="005D3920">
        <w:rPr>
          <w:rFonts w:ascii="Times New Roman" w:hAnsi="Times New Roman" w:cs="Times New Roman"/>
          <w:sz w:val="24"/>
          <w:szCs w:val="24"/>
        </w:rPr>
        <w:t>, конгломераты) мезозойского чехла (тип "плато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Колорадо") распространены во многих странах, но наибольшее значение они имеют в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США, где в них отмечается высокая концентрация ванадия (до 1,7 %), повышенные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содержания урана (0,18-0,3 U3O8) и меди (0,5).</w:t>
      </w:r>
    </w:p>
    <w:p w:rsidR="005D3920" w:rsidRPr="005D3920" w:rsidRDefault="005D3920" w:rsidP="005D39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3920">
        <w:rPr>
          <w:rFonts w:ascii="Times New Roman" w:hAnsi="Times New Roman" w:cs="Times New Roman"/>
          <w:sz w:val="24"/>
          <w:szCs w:val="24"/>
        </w:rPr>
        <w:t>РОССЫПНЫЕ МЕСТОРОЖДЕНИЯ</w:t>
      </w:r>
    </w:p>
    <w:p w:rsidR="005D3920" w:rsidRPr="005D3920" w:rsidRDefault="005D3920" w:rsidP="005D39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3920">
        <w:rPr>
          <w:rFonts w:ascii="Times New Roman" w:hAnsi="Times New Roman" w:cs="Times New Roman"/>
          <w:sz w:val="24"/>
          <w:szCs w:val="24"/>
        </w:rPr>
        <w:t>Крупные прибрежно-морские россыпи ванадийсодержащих титаномагнетитовых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песков известны в Новой Зеландии (запасы 800 тыс. т с содержанием 0,7 % V</w:t>
      </w:r>
      <w:r w:rsidRPr="005D392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D3920">
        <w:rPr>
          <w:rFonts w:ascii="Times New Roman" w:hAnsi="Times New Roman" w:cs="Times New Roman"/>
          <w:sz w:val="24"/>
          <w:szCs w:val="24"/>
        </w:rPr>
        <w:t>O</w:t>
      </w:r>
      <w:r w:rsidRPr="005D3920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5D3920">
        <w:rPr>
          <w:rFonts w:ascii="Times New Roman" w:hAnsi="Times New Roman" w:cs="Times New Roman"/>
          <w:sz w:val="24"/>
          <w:szCs w:val="24"/>
        </w:rPr>
        <w:t>).</w:t>
      </w:r>
    </w:p>
    <w:p w:rsidR="005D3920" w:rsidRPr="005D3920" w:rsidRDefault="005D3920" w:rsidP="005D39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3920">
        <w:rPr>
          <w:rFonts w:ascii="Times New Roman" w:hAnsi="Times New Roman" w:cs="Times New Roman"/>
          <w:sz w:val="24"/>
          <w:szCs w:val="24"/>
        </w:rPr>
        <w:t>Подобные россыпи обнаружены на побережье Черного и Каспийского морей, на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восточном побережье Камчатки и на Курильских островах.</w:t>
      </w:r>
    </w:p>
    <w:p w:rsidR="005D3920" w:rsidRPr="005D3920" w:rsidRDefault="005D3920" w:rsidP="005D39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3920">
        <w:rPr>
          <w:rFonts w:ascii="Times New Roman" w:hAnsi="Times New Roman" w:cs="Times New Roman"/>
          <w:sz w:val="24"/>
          <w:szCs w:val="24"/>
        </w:rPr>
        <w:t>ОСАДОЧНЫЕ МЕСТОРОЖДЕНИЯ</w:t>
      </w:r>
    </w:p>
    <w:p w:rsidR="005D3920" w:rsidRPr="005D3920" w:rsidRDefault="005D3920" w:rsidP="005D39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3920">
        <w:rPr>
          <w:rFonts w:ascii="Times New Roman" w:hAnsi="Times New Roman" w:cs="Times New Roman"/>
          <w:sz w:val="24"/>
          <w:szCs w:val="24"/>
        </w:rPr>
        <w:t xml:space="preserve">В пластовых </w:t>
      </w:r>
      <w:proofErr w:type="spellStart"/>
      <w:r w:rsidRPr="005D3920">
        <w:rPr>
          <w:rFonts w:ascii="Times New Roman" w:hAnsi="Times New Roman" w:cs="Times New Roman"/>
          <w:sz w:val="24"/>
          <w:szCs w:val="24"/>
        </w:rPr>
        <w:t>фосфаритах</w:t>
      </w:r>
      <w:proofErr w:type="spellEnd"/>
      <w:r w:rsidRPr="005D3920">
        <w:rPr>
          <w:rFonts w:ascii="Times New Roman" w:hAnsi="Times New Roman" w:cs="Times New Roman"/>
          <w:sz w:val="24"/>
          <w:szCs w:val="24"/>
        </w:rPr>
        <w:t xml:space="preserve"> Скалистых гор (США) пермского возраста отмечены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наиболее высокие концентрации ванадия (до 0,22 %), который получают из отходов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предприятий, перерабатывающей фосфориты.</w:t>
      </w:r>
    </w:p>
    <w:p w:rsidR="005D3920" w:rsidRPr="005D3920" w:rsidRDefault="005D3920" w:rsidP="005D39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3920">
        <w:rPr>
          <w:rFonts w:ascii="Times New Roman" w:hAnsi="Times New Roman" w:cs="Times New Roman"/>
          <w:sz w:val="24"/>
          <w:szCs w:val="24"/>
        </w:rPr>
        <w:t xml:space="preserve">Повышенной </w:t>
      </w:r>
      <w:proofErr w:type="spellStart"/>
      <w:r w:rsidRPr="005D3920">
        <w:rPr>
          <w:rFonts w:ascii="Times New Roman" w:hAnsi="Times New Roman" w:cs="Times New Roman"/>
          <w:sz w:val="24"/>
          <w:szCs w:val="24"/>
        </w:rPr>
        <w:t>ванадиеносностью</w:t>
      </w:r>
      <w:proofErr w:type="spellEnd"/>
      <w:r w:rsidRPr="005D3920">
        <w:rPr>
          <w:rFonts w:ascii="Times New Roman" w:hAnsi="Times New Roman" w:cs="Times New Roman"/>
          <w:sz w:val="24"/>
          <w:szCs w:val="24"/>
        </w:rPr>
        <w:t xml:space="preserve"> характеризуются высокосернистые сорта нефти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 xml:space="preserve">Урало-Волжской провинции, Венесуэлы и Ирана. </w:t>
      </w:r>
      <w:proofErr w:type="spellStart"/>
      <w:r w:rsidRPr="005D3920">
        <w:rPr>
          <w:rFonts w:ascii="Times New Roman" w:hAnsi="Times New Roman" w:cs="Times New Roman"/>
          <w:sz w:val="24"/>
          <w:szCs w:val="24"/>
        </w:rPr>
        <w:t>Патронит</w:t>
      </w:r>
      <w:proofErr w:type="spellEnd"/>
      <w:r w:rsidRPr="005D3920">
        <w:rPr>
          <w:rFonts w:ascii="Times New Roman" w:hAnsi="Times New Roman" w:cs="Times New Roman"/>
          <w:sz w:val="24"/>
          <w:szCs w:val="24"/>
        </w:rPr>
        <w:t xml:space="preserve"> в асфальтитах успешно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 xml:space="preserve">отрабатывался в единственном месторождении этого типа - </w:t>
      </w:r>
      <w:proofErr w:type="spellStart"/>
      <w:r w:rsidRPr="005D3920">
        <w:rPr>
          <w:rFonts w:ascii="Times New Roman" w:hAnsi="Times New Roman" w:cs="Times New Roman"/>
          <w:sz w:val="24"/>
          <w:szCs w:val="24"/>
        </w:rPr>
        <w:t>Минас</w:t>
      </w:r>
      <w:proofErr w:type="spellEnd"/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3920">
        <w:rPr>
          <w:rFonts w:ascii="Times New Roman" w:hAnsi="Times New Roman" w:cs="Times New Roman"/>
          <w:sz w:val="24"/>
          <w:szCs w:val="24"/>
        </w:rPr>
        <w:t>Рагра</w:t>
      </w:r>
      <w:proofErr w:type="spellEnd"/>
      <w:r w:rsidRPr="005D3920">
        <w:rPr>
          <w:rFonts w:ascii="Times New Roman" w:hAnsi="Times New Roman" w:cs="Times New Roman"/>
          <w:sz w:val="24"/>
          <w:szCs w:val="24"/>
        </w:rPr>
        <w:t xml:space="preserve"> (Перу),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представленном жилообразной залежью асфальтита протяженностью до 1 км и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мощностью 8-12 м, находящейся в глинистых сланцах, песчаниках и известняках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мелового возраста. Содержание ванадия в рудной массе около 6 %, в золе - до 36,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кроме того, руда содержала никель и молибден.</w:t>
      </w:r>
    </w:p>
    <w:p w:rsidR="005D3920" w:rsidRDefault="005D3920" w:rsidP="005D39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3920">
        <w:rPr>
          <w:rFonts w:ascii="Times New Roman" w:hAnsi="Times New Roman" w:cs="Times New Roman"/>
          <w:sz w:val="24"/>
          <w:szCs w:val="24"/>
        </w:rPr>
        <w:t>Значительное количество ванадия концентрируется в ряде осадочных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месторождений железных руд, бокситов, углей и углеродисто-кремнистых сланцев. В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бурых железняках Лотарингского и Керченского бассейнов содержится 0,05-0,1%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V</w:t>
      </w:r>
      <w:r w:rsidRPr="005D392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D3920">
        <w:rPr>
          <w:rFonts w:ascii="Times New Roman" w:hAnsi="Times New Roman" w:cs="Times New Roman"/>
          <w:sz w:val="24"/>
          <w:szCs w:val="24"/>
        </w:rPr>
        <w:t>O</w:t>
      </w:r>
      <w:proofErr w:type="gramStart"/>
      <w:r w:rsidRPr="005D3920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5D3920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5D3920">
        <w:rPr>
          <w:rFonts w:ascii="Times New Roman" w:hAnsi="Times New Roman" w:cs="Times New Roman"/>
          <w:sz w:val="24"/>
          <w:szCs w:val="24"/>
        </w:rPr>
        <w:t xml:space="preserve"> Повышенные содержания (0,1-0,2 % V2O</w:t>
      </w:r>
      <w:proofErr w:type="gramStart"/>
      <w:r w:rsidRPr="005D3920">
        <w:rPr>
          <w:rFonts w:ascii="Times New Roman" w:hAnsi="Times New Roman" w:cs="Times New Roman"/>
          <w:sz w:val="24"/>
          <w:szCs w:val="24"/>
        </w:rPr>
        <w:t>5 )</w:t>
      </w:r>
      <w:proofErr w:type="gramEnd"/>
      <w:r w:rsidRPr="005D3920">
        <w:rPr>
          <w:rFonts w:ascii="Times New Roman" w:hAnsi="Times New Roman" w:cs="Times New Roman"/>
          <w:sz w:val="24"/>
          <w:szCs w:val="24"/>
        </w:rPr>
        <w:t xml:space="preserve"> установлены в бокситах Италии,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Югославии, Индии, в углях Великобритании, России и США, в углеродисто-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кремнистых сланцах хребта Каратау (Казахстан).</w:t>
      </w:r>
    </w:p>
    <w:p w:rsidR="005D3920" w:rsidRPr="005D3920" w:rsidRDefault="005D3920" w:rsidP="005D39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3920">
        <w:rPr>
          <w:rFonts w:ascii="Times New Roman" w:hAnsi="Times New Roman" w:cs="Times New Roman"/>
          <w:sz w:val="24"/>
          <w:szCs w:val="24"/>
        </w:rPr>
        <w:t>МЕТАМОРФОГЕННЫЕ МЕСТОРОЖДЕНИЯ</w:t>
      </w:r>
    </w:p>
    <w:p w:rsidR="005D3920" w:rsidRPr="005D3920" w:rsidRDefault="005D3920" w:rsidP="005D39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D3920">
        <w:rPr>
          <w:rFonts w:ascii="Times New Roman" w:hAnsi="Times New Roman" w:cs="Times New Roman"/>
          <w:sz w:val="24"/>
          <w:szCs w:val="24"/>
        </w:rPr>
        <w:t>Отонмяки</w:t>
      </w:r>
      <w:proofErr w:type="spellEnd"/>
      <w:r w:rsidRPr="005D3920">
        <w:rPr>
          <w:rFonts w:ascii="Times New Roman" w:hAnsi="Times New Roman" w:cs="Times New Roman"/>
          <w:sz w:val="24"/>
          <w:szCs w:val="24"/>
        </w:rPr>
        <w:t xml:space="preserve"> (Финляндия) - ильменит-магнетитовое месторождение,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 xml:space="preserve">приуроченное к амфиболитам, залегающим в </w:t>
      </w:r>
      <w:proofErr w:type="spellStart"/>
      <w:r w:rsidRPr="005D3920">
        <w:rPr>
          <w:rFonts w:ascii="Times New Roman" w:hAnsi="Times New Roman" w:cs="Times New Roman"/>
          <w:sz w:val="24"/>
          <w:szCs w:val="24"/>
        </w:rPr>
        <w:t>гранитогнейсах</w:t>
      </w:r>
      <w:proofErr w:type="spellEnd"/>
      <w:r w:rsidRPr="005D3920">
        <w:rPr>
          <w:rFonts w:ascii="Times New Roman" w:hAnsi="Times New Roman" w:cs="Times New Roman"/>
          <w:sz w:val="24"/>
          <w:szCs w:val="24"/>
        </w:rPr>
        <w:t>. В амфиболитах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отмечены две зоны линзовидных рудных тел, сложенных ильменит-магнетитовыми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рудами со средним содержанием ванадия 0,62 %. Из получаемого магнетитового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концентрата ежегодно извлекают 1,3-1,5 тыс. т ванадия.</w:t>
      </w:r>
    </w:p>
    <w:p w:rsidR="005D3920" w:rsidRPr="005D3920" w:rsidRDefault="005D3920" w:rsidP="005D39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3920">
        <w:rPr>
          <w:rFonts w:ascii="Times New Roman" w:hAnsi="Times New Roman" w:cs="Times New Roman"/>
          <w:sz w:val="24"/>
          <w:szCs w:val="24"/>
        </w:rPr>
        <w:t>МЕТАЛЛОГЕНИЯ</w:t>
      </w:r>
    </w:p>
    <w:p w:rsidR="005D3920" w:rsidRPr="005D3920" w:rsidRDefault="005D3920" w:rsidP="005D39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3920">
        <w:rPr>
          <w:rFonts w:ascii="Times New Roman" w:hAnsi="Times New Roman" w:cs="Times New Roman"/>
          <w:sz w:val="24"/>
          <w:szCs w:val="24"/>
        </w:rPr>
        <w:t>В эндогенных условиях ванадий входит в состав титаномагнетитовых и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ильменит-магнетитовых месторождений, возникающих на ранней стадии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 xml:space="preserve">геосинклинального этапа в связи с </w:t>
      </w:r>
      <w:proofErr w:type="spellStart"/>
      <w:r w:rsidRPr="005D3920">
        <w:rPr>
          <w:rFonts w:ascii="Times New Roman" w:hAnsi="Times New Roman" w:cs="Times New Roman"/>
          <w:sz w:val="24"/>
          <w:szCs w:val="24"/>
        </w:rPr>
        <w:t>интрузиями</w:t>
      </w:r>
      <w:proofErr w:type="spellEnd"/>
      <w:r w:rsidRPr="005D3920">
        <w:rPr>
          <w:rFonts w:ascii="Times New Roman" w:hAnsi="Times New Roman" w:cs="Times New Roman"/>
          <w:sz w:val="24"/>
          <w:szCs w:val="24"/>
        </w:rPr>
        <w:t xml:space="preserve"> пород габбро-</w:t>
      </w:r>
      <w:proofErr w:type="spellStart"/>
      <w:r w:rsidRPr="005D3920">
        <w:rPr>
          <w:rFonts w:ascii="Times New Roman" w:hAnsi="Times New Roman" w:cs="Times New Roman"/>
          <w:sz w:val="24"/>
          <w:szCs w:val="24"/>
        </w:rPr>
        <w:t>пироксенитовой</w:t>
      </w:r>
      <w:proofErr w:type="spellEnd"/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формации. В экзогенных условиях он связывается с осадочными толщами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углеродисто-кремнистых черных сланцев геосинклинального этапа, а также с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осадочными рудами железа, бокситов, углей платформенного этапа и зонами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окисления месторождений уран-ванадиевого и полиметаллического состава.</w:t>
      </w:r>
    </w:p>
    <w:p w:rsidR="005D3920" w:rsidRPr="00335848" w:rsidRDefault="005D3920" w:rsidP="005D39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3920">
        <w:rPr>
          <w:rFonts w:ascii="Times New Roman" w:hAnsi="Times New Roman" w:cs="Times New Roman"/>
          <w:sz w:val="24"/>
          <w:szCs w:val="24"/>
        </w:rPr>
        <w:t>Главные эндогенные месторождения ванадия сосредоточены среди образований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протерозойской и каледонской металлогенической эпох. Для экзогенных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месторождений выделено восемь эпох формирования, из которых главнейшими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 xml:space="preserve">являются глобальная </w:t>
      </w:r>
      <w:r w:rsidRPr="005D3920">
        <w:rPr>
          <w:rFonts w:ascii="Times New Roman" w:hAnsi="Times New Roman" w:cs="Times New Roman"/>
          <w:sz w:val="24"/>
          <w:szCs w:val="24"/>
        </w:rPr>
        <w:lastRenderedPageBreak/>
        <w:t>раннепалеозойская эпоха распространения металлоносных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углеродисто-кремнистых сланцев и мезозойско-кайнозойская эпоха формирования</w:t>
      </w:r>
      <w:r w:rsidRPr="005D3920">
        <w:rPr>
          <w:rFonts w:ascii="Times New Roman" w:hAnsi="Times New Roman" w:cs="Times New Roman"/>
          <w:sz w:val="24"/>
          <w:szCs w:val="24"/>
        </w:rPr>
        <w:t xml:space="preserve"> </w:t>
      </w:r>
      <w:r w:rsidRPr="005D3920">
        <w:rPr>
          <w:rFonts w:ascii="Times New Roman" w:hAnsi="Times New Roman" w:cs="Times New Roman"/>
          <w:sz w:val="24"/>
          <w:szCs w:val="24"/>
        </w:rPr>
        <w:t>морских и речных оолитовых железных руд, являющихся концентраторами ванадия.</w:t>
      </w:r>
    </w:p>
    <w:sectPr w:rsidR="005D3920" w:rsidRPr="003358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EE"/>
    <w:rsid w:val="000002D9"/>
    <w:rsid w:val="00000544"/>
    <w:rsid w:val="00001D63"/>
    <w:rsid w:val="00001DD7"/>
    <w:rsid w:val="000021B5"/>
    <w:rsid w:val="00002B91"/>
    <w:rsid w:val="00003312"/>
    <w:rsid w:val="00003704"/>
    <w:rsid w:val="00003848"/>
    <w:rsid w:val="0000493B"/>
    <w:rsid w:val="00004B99"/>
    <w:rsid w:val="00004FBC"/>
    <w:rsid w:val="0000602B"/>
    <w:rsid w:val="0000632E"/>
    <w:rsid w:val="00007E22"/>
    <w:rsid w:val="00010B3D"/>
    <w:rsid w:val="0001104C"/>
    <w:rsid w:val="000111AA"/>
    <w:rsid w:val="000116E2"/>
    <w:rsid w:val="00012FF1"/>
    <w:rsid w:val="00013319"/>
    <w:rsid w:val="000136E7"/>
    <w:rsid w:val="00013B82"/>
    <w:rsid w:val="00014A72"/>
    <w:rsid w:val="00014C2C"/>
    <w:rsid w:val="00014D40"/>
    <w:rsid w:val="00016183"/>
    <w:rsid w:val="0001661C"/>
    <w:rsid w:val="00017977"/>
    <w:rsid w:val="00017CC9"/>
    <w:rsid w:val="000207B4"/>
    <w:rsid w:val="000212DA"/>
    <w:rsid w:val="00021A47"/>
    <w:rsid w:val="00022B61"/>
    <w:rsid w:val="000231F6"/>
    <w:rsid w:val="00027936"/>
    <w:rsid w:val="00027AD9"/>
    <w:rsid w:val="00031674"/>
    <w:rsid w:val="000351BF"/>
    <w:rsid w:val="0003597F"/>
    <w:rsid w:val="00035E6F"/>
    <w:rsid w:val="0003601A"/>
    <w:rsid w:val="0003708B"/>
    <w:rsid w:val="00037A43"/>
    <w:rsid w:val="00040002"/>
    <w:rsid w:val="00040558"/>
    <w:rsid w:val="00041B8B"/>
    <w:rsid w:val="00041F7C"/>
    <w:rsid w:val="000426E1"/>
    <w:rsid w:val="00042CDC"/>
    <w:rsid w:val="000439B6"/>
    <w:rsid w:val="00043DDE"/>
    <w:rsid w:val="00044424"/>
    <w:rsid w:val="00045365"/>
    <w:rsid w:val="000455F4"/>
    <w:rsid w:val="0004599F"/>
    <w:rsid w:val="00046D0A"/>
    <w:rsid w:val="00046D4F"/>
    <w:rsid w:val="00051C33"/>
    <w:rsid w:val="00051E82"/>
    <w:rsid w:val="000536F2"/>
    <w:rsid w:val="00053DE1"/>
    <w:rsid w:val="000574F7"/>
    <w:rsid w:val="00057949"/>
    <w:rsid w:val="000603DD"/>
    <w:rsid w:val="000605A1"/>
    <w:rsid w:val="00062286"/>
    <w:rsid w:val="000629E0"/>
    <w:rsid w:val="0006390B"/>
    <w:rsid w:val="00064A11"/>
    <w:rsid w:val="00064D67"/>
    <w:rsid w:val="00065A09"/>
    <w:rsid w:val="00065BC6"/>
    <w:rsid w:val="00065C71"/>
    <w:rsid w:val="00067BA6"/>
    <w:rsid w:val="0007009A"/>
    <w:rsid w:val="000701A7"/>
    <w:rsid w:val="00071A4F"/>
    <w:rsid w:val="0007202B"/>
    <w:rsid w:val="00072264"/>
    <w:rsid w:val="0007416E"/>
    <w:rsid w:val="00074769"/>
    <w:rsid w:val="00074E2C"/>
    <w:rsid w:val="00075780"/>
    <w:rsid w:val="000760DC"/>
    <w:rsid w:val="000773DA"/>
    <w:rsid w:val="00081B87"/>
    <w:rsid w:val="000837A2"/>
    <w:rsid w:val="00084227"/>
    <w:rsid w:val="00084F5C"/>
    <w:rsid w:val="00085688"/>
    <w:rsid w:val="00085C77"/>
    <w:rsid w:val="00086C2F"/>
    <w:rsid w:val="000906CD"/>
    <w:rsid w:val="00091079"/>
    <w:rsid w:val="000919B4"/>
    <w:rsid w:val="00092722"/>
    <w:rsid w:val="00093157"/>
    <w:rsid w:val="00094D0C"/>
    <w:rsid w:val="0009636A"/>
    <w:rsid w:val="00097250"/>
    <w:rsid w:val="000A020A"/>
    <w:rsid w:val="000A0842"/>
    <w:rsid w:val="000A11C4"/>
    <w:rsid w:val="000A1CE8"/>
    <w:rsid w:val="000A2649"/>
    <w:rsid w:val="000A29FB"/>
    <w:rsid w:val="000A2A30"/>
    <w:rsid w:val="000A2A78"/>
    <w:rsid w:val="000A3A7E"/>
    <w:rsid w:val="000A4395"/>
    <w:rsid w:val="000A4909"/>
    <w:rsid w:val="000A53B0"/>
    <w:rsid w:val="000A6A9E"/>
    <w:rsid w:val="000A7567"/>
    <w:rsid w:val="000A7CB5"/>
    <w:rsid w:val="000B0003"/>
    <w:rsid w:val="000B0E0F"/>
    <w:rsid w:val="000B0F16"/>
    <w:rsid w:val="000B1C85"/>
    <w:rsid w:val="000B270F"/>
    <w:rsid w:val="000B2CA2"/>
    <w:rsid w:val="000B3D44"/>
    <w:rsid w:val="000B3E16"/>
    <w:rsid w:val="000B4338"/>
    <w:rsid w:val="000B550F"/>
    <w:rsid w:val="000B556A"/>
    <w:rsid w:val="000B5C76"/>
    <w:rsid w:val="000B6AF9"/>
    <w:rsid w:val="000B77BE"/>
    <w:rsid w:val="000C0C01"/>
    <w:rsid w:val="000C0ED2"/>
    <w:rsid w:val="000C119D"/>
    <w:rsid w:val="000C1BD1"/>
    <w:rsid w:val="000C3A66"/>
    <w:rsid w:val="000C65A7"/>
    <w:rsid w:val="000D056E"/>
    <w:rsid w:val="000D1302"/>
    <w:rsid w:val="000D22AE"/>
    <w:rsid w:val="000D710F"/>
    <w:rsid w:val="000D73C2"/>
    <w:rsid w:val="000E2178"/>
    <w:rsid w:val="000E2D9B"/>
    <w:rsid w:val="000E2FBE"/>
    <w:rsid w:val="000E3143"/>
    <w:rsid w:val="000E451C"/>
    <w:rsid w:val="000E4A03"/>
    <w:rsid w:val="000E4B4A"/>
    <w:rsid w:val="000E53EB"/>
    <w:rsid w:val="000E6AB1"/>
    <w:rsid w:val="000E6DEE"/>
    <w:rsid w:val="000F01C6"/>
    <w:rsid w:val="000F2459"/>
    <w:rsid w:val="000F2CC9"/>
    <w:rsid w:val="000F4173"/>
    <w:rsid w:val="00100C9B"/>
    <w:rsid w:val="001021D9"/>
    <w:rsid w:val="00104E66"/>
    <w:rsid w:val="0010573A"/>
    <w:rsid w:val="00107A90"/>
    <w:rsid w:val="001104FD"/>
    <w:rsid w:val="00110A93"/>
    <w:rsid w:val="00112610"/>
    <w:rsid w:val="00112673"/>
    <w:rsid w:val="001128BF"/>
    <w:rsid w:val="0011473C"/>
    <w:rsid w:val="0011538E"/>
    <w:rsid w:val="001154C2"/>
    <w:rsid w:val="00115C06"/>
    <w:rsid w:val="001176D3"/>
    <w:rsid w:val="0011781A"/>
    <w:rsid w:val="0012151E"/>
    <w:rsid w:val="00122F7B"/>
    <w:rsid w:val="001240D3"/>
    <w:rsid w:val="0012490B"/>
    <w:rsid w:val="00124D9B"/>
    <w:rsid w:val="001259DE"/>
    <w:rsid w:val="0012694B"/>
    <w:rsid w:val="00126B8E"/>
    <w:rsid w:val="00127B19"/>
    <w:rsid w:val="00130057"/>
    <w:rsid w:val="001306D4"/>
    <w:rsid w:val="00131C7E"/>
    <w:rsid w:val="001334A1"/>
    <w:rsid w:val="00133CF3"/>
    <w:rsid w:val="0013446F"/>
    <w:rsid w:val="00135CE3"/>
    <w:rsid w:val="001364DA"/>
    <w:rsid w:val="001367B7"/>
    <w:rsid w:val="00137205"/>
    <w:rsid w:val="001377A4"/>
    <w:rsid w:val="0014001C"/>
    <w:rsid w:val="001404B2"/>
    <w:rsid w:val="001410B2"/>
    <w:rsid w:val="00141604"/>
    <w:rsid w:val="00141B74"/>
    <w:rsid w:val="001422F1"/>
    <w:rsid w:val="00142567"/>
    <w:rsid w:val="00144843"/>
    <w:rsid w:val="0014618B"/>
    <w:rsid w:val="00146ACF"/>
    <w:rsid w:val="0015167E"/>
    <w:rsid w:val="00151760"/>
    <w:rsid w:val="001529DA"/>
    <w:rsid w:val="00156015"/>
    <w:rsid w:val="00160AB4"/>
    <w:rsid w:val="00160CB4"/>
    <w:rsid w:val="001611BF"/>
    <w:rsid w:val="0016156D"/>
    <w:rsid w:val="00161967"/>
    <w:rsid w:val="00162B6F"/>
    <w:rsid w:val="00162D37"/>
    <w:rsid w:val="00163DDD"/>
    <w:rsid w:val="00164012"/>
    <w:rsid w:val="001661D5"/>
    <w:rsid w:val="0016761A"/>
    <w:rsid w:val="00167FCD"/>
    <w:rsid w:val="0017008D"/>
    <w:rsid w:val="001710B3"/>
    <w:rsid w:val="001717A3"/>
    <w:rsid w:val="001718DC"/>
    <w:rsid w:val="0017520A"/>
    <w:rsid w:val="001760E6"/>
    <w:rsid w:val="001765C0"/>
    <w:rsid w:val="00176C30"/>
    <w:rsid w:val="00180B0A"/>
    <w:rsid w:val="00180F9E"/>
    <w:rsid w:val="00181011"/>
    <w:rsid w:val="00184CAE"/>
    <w:rsid w:val="00184F6B"/>
    <w:rsid w:val="00186209"/>
    <w:rsid w:val="00187397"/>
    <w:rsid w:val="00187762"/>
    <w:rsid w:val="00190DEE"/>
    <w:rsid w:val="00190F30"/>
    <w:rsid w:val="00191D46"/>
    <w:rsid w:val="00192979"/>
    <w:rsid w:val="00193629"/>
    <w:rsid w:val="00194510"/>
    <w:rsid w:val="001A1643"/>
    <w:rsid w:val="001A199E"/>
    <w:rsid w:val="001A2DF0"/>
    <w:rsid w:val="001A5001"/>
    <w:rsid w:val="001A5C19"/>
    <w:rsid w:val="001B0E99"/>
    <w:rsid w:val="001B16E8"/>
    <w:rsid w:val="001B1951"/>
    <w:rsid w:val="001B2AD0"/>
    <w:rsid w:val="001B3FC2"/>
    <w:rsid w:val="001B4747"/>
    <w:rsid w:val="001B4C2A"/>
    <w:rsid w:val="001B50C1"/>
    <w:rsid w:val="001B576B"/>
    <w:rsid w:val="001B6D30"/>
    <w:rsid w:val="001C0306"/>
    <w:rsid w:val="001C0694"/>
    <w:rsid w:val="001C090A"/>
    <w:rsid w:val="001C091B"/>
    <w:rsid w:val="001C2D1D"/>
    <w:rsid w:val="001C3585"/>
    <w:rsid w:val="001C41F8"/>
    <w:rsid w:val="001C4E6A"/>
    <w:rsid w:val="001C5770"/>
    <w:rsid w:val="001C60E1"/>
    <w:rsid w:val="001D0444"/>
    <w:rsid w:val="001D0CA1"/>
    <w:rsid w:val="001D12F8"/>
    <w:rsid w:val="001D2738"/>
    <w:rsid w:val="001D32E1"/>
    <w:rsid w:val="001D3DD4"/>
    <w:rsid w:val="001D508E"/>
    <w:rsid w:val="001D549B"/>
    <w:rsid w:val="001D5554"/>
    <w:rsid w:val="001D5B5A"/>
    <w:rsid w:val="001D6B86"/>
    <w:rsid w:val="001D7131"/>
    <w:rsid w:val="001E003E"/>
    <w:rsid w:val="001E064D"/>
    <w:rsid w:val="001E0CAB"/>
    <w:rsid w:val="001E268E"/>
    <w:rsid w:val="001E2C02"/>
    <w:rsid w:val="001E3C3D"/>
    <w:rsid w:val="001E3ECD"/>
    <w:rsid w:val="001E5CA4"/>
    <w:rsid w:val="001E731C"/>
    <w:rsid w:val="001E7F11"/>
    <w:rsid w:val="001F0911"/>
    <w:rsid w:val="001F0F0F"/>
    <w:rsid w:val="001F2210"/>
    <w:rsid w:val="001F32B9"/>
    <w:rsid w:val="001F4686"/>
    <w:rsid w:val="001F59D7"/>
    <w:rsid w:val="001F6582"/>
    <w:rsid w:val="001F6B55"/>
    <w:rsid w:val="001F6D3B"/>
    <w:rsid w:val="001F7923"/>
    <w:rsid w:val="002011AC"/>
    <w:rsid w:val="0020131D"/>
    <w:rsid w:val="00201CF7"/>
    <w:rsid w:val="0020286C"/>
    <w:rsid w:val="00202AE7"/>
    <w:rsid w:val="00202E28"/>
    <w:rsid w:val="00203FB1"/>
    <w:rsid w:val="00206092"/>
    <w:rsid w:val="002069BF"/>
    <w:rsid w:val="00207815"/>
    <w:rsid w:val="00207ACA"/>
    <w:rsid w:val="00207F01"/>
    <w:rsid w:val="00207F50"/>
    <w:rsid w:val="00212EDA"/>
    <w:rsid w:val="0021332B"/>
    <w:rsid w:val="002133D8"/>
    <w:rsid w:val="00215654"/>
    <w:rsid w:val="0021665C"/>
    <w:rsid w:val="00220F4C"/>
    <w:rsid w:val="00221983"/>
    <w:rsid w:val="002228F0"/>
    <w:rsid w:val="00223162"/>
    <w:rsid w:val="00223C6E"/>
    <w:rsid w:val="00223CDE"/>
    <w:rsid w:val="00224463"/>
    <w:rsid w:val="002253BA"/>
    <w:rsid w:val="00226189"/>
    <w:rsid w:val="00230057"/>
    <w:rsid w:val="002306AF"/>
    <w:rsid w:val="00230817"/>
    <w:rsid w:val="00231CCE"/>
    <w:rsid w:val="00232263"/>
    <w:rsid w:val="00232CE9"/>
    <w:rsid w:val="00232E26"/>
    <w:rsid w:val="00233650"/>
    <w:rsid w:val="00234B3B"/>
    <w:rsid w:val="00234BA4"/>
    <w:rsid w:val="0023566E"/>
    <w:rsid w:val="00235944"/>
    <w:rsid w:val="002378D3"/>
    <w:rsid w:val="00237F7D"/>
    <w:rsid w:val="002417B0"/>
    <w:rsid w:val="00242483"/>
    <w:rsid w:val="002426DF"/>
    <w:rsid w:val="00242C33"/>
    <w:rsid w:val="0024503F"/>
    <w:rsid w:val="00245260"/>
    <w:rsid w:val="002471A2"/>
    <w:rsid w:val="002517A9"/>
    <w:rsid w:val="0025188B"/>
    <w:rsid w:val="00251A87"/>
    <w:rsid w:val="00251E60"/>
    <w:rsid w:val="00252389"/>
    <w:rsid w:val="00255D1C"/>
    <w:rsid w:val="00255E03"/>
    <w:rsid w:val="00256E8B"/>
    <w:rsid w:val="00262BD2"/>
    <w:rsid w:val="00263A17"/>
    <w:rsid w:val="00263E73"/>
    <w:rsid w:val="002642A6"/>
    <w:rsid w:val="002649F8"/>
    <w:rsid w:val="00264E4F"/>
    <w:rsid w:val="00265EEB"/>
    <w:rsid w:val="00266F58"/>
    <w:rsid w:val="00266F8C"/>
    <w:rsid w:val="0026711C"/>
    <w:rsid w:val="00267925"/>
    <w:rsid w:val="00271E47"/>
    <w:rsid w:val="002723BE"/>
    <w:rsid w:val="002727BB"/>
    <w:rsid w:val="00274400"/>
    <w:rsid w:val="0027617D"/>
    <w:rsid w:val="00277C14"/>
    <w:rsid w:val="002814B1"/>
    <w:rsid w:val="00281560"/>
    <w:rsid w:val="002828FB"/>
    <w:rsid w:val="00283AEF"/>
    <w:rsid w:val="00283B8C"/>
    <w:rsid w:val="00285054"/>
    <w:rsid w:val="0028593B"/>
    <w:rsid w:val="002876EE"/>
    <w:rsid w:val="00291782"/>
    <w:rsid w:val="00291848"/>
    <w:rsid w:val="00292FF0"/>
    <w:rsid w:val="002932BA"/>
    <w:rsid w:val="00295308"/>
    <w:rsid w:val="002968F5"/>
    <w:rsid w:val="00297017"/>
    <w:rsid w:val="002977C1"/>
    <w:rsid w:val="002A0ADC"/>
    <w:rsid w:val="002A17B1"/>
    <w:rsid w:val="002A1C1B"/>
    <w:rsid w:val="002A1CD4"/>
    <w:rsid w:val="002A41FD"/>
    <w:rsid w:val="002A62C9"/>
    <w:rsid w:val="002A6D29"/>
    <w:rsid w:val="002A6D8C"/>
    <w:rsid w:val="002B020F"/>
    <w:rsid w:val="002B05B8"/>
    <w:rsid w:val="002B19E3"/>
    <w:rsid w:val="002B1A5F"/>
    <w:rsid w:val="002B1B51"/>
    <w:rsid w:val="002B3ED3"/>
    <w:rsid w:val="002B3FA2"/>
    <w:rsid w:val="002B5118"/>
    <w:rsid w:val="002B5432"/>
    <w:rsid w:val="002B7F21"/>
    <w:rsid w:val="002C01C6"/>
    <w:rsid w:val="002C119B"/>
    <w:rsid w:val="002C1464"/>
    <w:rsid w:val="002C15CD"/>
    <w:rsid w:val="002C16A7"/>
    <w:rsid w:val="002C2ADE"/>
    <w:rsid w:val="002C37FE"/>
    <w:rsid w:val="002C45F1"/>
    <w:rsid w:val="002C5889"/>
    <w:rsid w:val="002C5996"/>
    <w:rsid w:val="002C5E6D"/>
    <w:rsid w:val="002D0207"/>
    <w:rsid w:val="002D0D69"/>
    <w:rsid w:val="002D1BF8"/>
    <w:rsid w:val="002D2313"/>
    <w:rsid w:val="002D260E"/>
    <w:rsid w:val="002D7449"/>
    <w:rsid w:val="002D7773"/>
    <w:rsid w:val="002D7ADE"/>
    <w:rsid w:val="002E002F"/>
    <w:rsid w:val="002E09E0"/>
    <w:rsid w:val="002E1FE3"/>
    <w:rsid w:val="002E2300"/>
    <w:rsid w:val="002E2326"/>
    <w:rsid w:val="002E252B"/>
    <w:rsid w:val="002E3F19"/>
    <w:rsid w:val="002E449D"/>
    <w:rsid w:val="002E4664"/>
    <w:rsid w:val="002E4946"/>
    <w:rsid w:val="002E51B2"/>
    <w:rsid w:val="002E5FA6"/>
    <w:rsid w:val="002E605D"/>
    <w:rsid w:val="002E6B3C"/>
    <w:rsid w:val="002E7587"/>
    <w:rsid w:val="002E7B21"/>
    <w:rsid w:val="002F2370"/>
    <w:rsid w:val="002F292A"/>
    <w:rsid w:val="002F3D40"/>
    <w:rsid w:val="002F654A"/>
    <w:rsid w:val="002F732D"/>
    <w:rsid w:val="002F7DB5"/>
    <w:rsid w:val="00300121"/>
    <w:rsid w:val="0030151B"/>
    <w:rsid w:val="003017E5"/>
    <w:rsid w:val="00303F36"/>
    <w:rsid w:val="00304FB4"/>
    <w:rsid w:val="003068E6"/>
    <w:rsid w:val="00306AA5"/>
    <w:rsid w:val="00307557"/>
    <w:rsid w:val="00307C99"/>
    <w:rsid w:val="00307CB2"/>
    <w:rsid w:val="0031077B"/>
    <w:rsid w:val="00311F6C"/>
    <w:rsid w:val="003120A3"/>
    <w:rsid w:val="003129BD"/>
    <w:rsid w:val="003135AB"/>
    <w:rsid w:val="0031683B"/>
    <w:rsid w:val="00316F6E"/>
    <w:rsid w:val="00323BB5"/>
    <w:rsid w:val="00323D3D"/>
    <w:rsid w:val="00326958"/>
    <w:rsid w:val="003269D7"/>
    <w:rsid w:val="00331951"/>
    <w:rsid w:val="00332781"/>
    <w:rsid w:val="0033285F"/>
    <w:rsid w:val="00333DC4"/>
    <w:rsid w:val="00333FFF"/>
    <w:rsid w:val="0033432B"/>
    <w:rsid w:val="003343B8"/>
    <w:rsid w:val="00335829"/>
    <w:rsid w:val="00335848"/>
    <w:rsid w:val="003360B2"/>
    <w:rsid w:val="00336FE5"/>
    <w:rsid w:val="0033758F"/>
    <w:rsid w:val="003376B2"/>
    <w:rsid w:val="003376D3"/>
    <w:rsid w:val="00341683"/>
    <w:rsid w:val="0034243C"/>
    <w:rsid w:val="0034278F"/>
    <w:rsid w:val="00342C3F"/>
    <w:rsid w:val="00342FD4"/>
    <w:rsid w:val="00343E55"/>
    <w:rsid w:val="003449B8"/>
    <w:rsid w:val="00345BA0"/>
    <w:rsid w:val="003466C3"/>
    <w:rsid w:val="00347413"/>
    <w:rsid w:val="0034776A"/>
    <w:rsid w:val="00354A53"/>
    <w:rsid w:val="003562E0"/>
    <w:rsid w:val="00356963"/>
    <w:rsid w:val="0036006F"/>
    <w:rsid w:val="00360AB4"/>
    <w:rsid w:val="00362696"/>
    <w:rsid w:val="00364C3D"/>
    <w:rsid w:val="00365992"/>
    <w:rsid w:val="00366DFB"/>
    <w:rsid w:val="003702BF"/>
    <w:rsid w:val="00370B39"/>
    <w:rsid w:val="00370DBF"/>
    <w:rsid w:val="003716BF"/>
    <w:rsid w:val="00371833"/>
    <w:rsid w:val="00371890"/>
    <w:rsid w:val="0037195A"/>
    <w:rsid w:val="00372FA7"/>
    <w:rsid w:val="0037304E"/>
    <w:rsid w:val="00375AF3"/>
    <w:rsid w:val="00376F72"/>
    <w:rsid w:val="00380417"/>
    <w:rsid w:val="00380882"/>
    <w:rsid w:val="00381202"/>
    <w:rsid w:val="00381298"/>
    <w:rsid w:val="003812CE"/>
    <w:rsid w:val="00381579"/>
    <w:rsid w:val="00381FC3"/>
    <w:rsid w:val="00383D07"/>
    <w:rsid w:val="0038423F"/>
    <w:rsid w:val="003845A7"/>
    <w:rsid w:val="00390FE1"/>
    <w:rsid w:val="00390FF4"/>
    <w:rsid w:val="003922B8"/>
    <w:rsid w:val="0039295F"/>
    <w:rsid w:val="00393A01"/>
    <w:rsid w:val="00394868"/>
    <w:rsid w:val="00395205"/>
    <w:rsid w:val="00395BB4"/>
    <w:rsid w:val="00397C0E"/>
    <w:rsid w:val="00397E46"/>
    <w:rsid w:val="003A09C3"/>
    <w:rsid w:val="003A1139"/>
    <w:rsid w:val="003A1E3E"/>
    <w:rsid w:val="003A2431"/>
    <w:rsid w:val="003A2C63"/>
    <w:rsid w:val="003A4E77"/>
    <w:rsid w:val="003A5BC9"/>
    <w:rsid w:val="003A6817"/>
    <w:rsid w:val="003A704F"/>
    <w:rsid w:val="003A783A"/>
    <w:rsid w:val="003A7DC7"/>
    <w:rsid w:val="003B256D"/>
    <w:rsid w:val="003B3155"/>
    <w:rsid w:val="003B4193"/>
    <w:rsid w:val="003B5561"/>
    <w:rsid w:val="003B618B"/>
    <w:rsid w:val="003B6D3A"/>
    <w:rsid w:val="003B75CE"/>
    <w:rsid w:val="003B7EA6"/>
    <w:rsid w:val="003C03A4"/>
    <w:rsid w:val="003C0F1C"/>
    <w:rsid w:val="003C1324"/>
    <w:rsid w:val="003C1595"/>
    <w:rsid w:val="003C1DB9"/>
    <w:rsid w:val="003C395A"/>
    <w:rsid w:val="003C3A2B"/>
    <w:rsid w:val="003C3D6F"/>
    <w:rsid w:val="003C496D"/>
    <w:rsid w:val="003C598C"/>
    <w:rsid w:val="003C73C3"/>
    <w:rsid w:val="003D08A6"/>
    <w:rsid w:val="003D1034"/>
    <w:rsid w:val="003D1C3D"/>
    <w:rsid w:val="003D3BB5"/>
    <w:rsid w:val="003D4203"/>
    <w:rsid w:val="003D5181"/>
    <w:rsid w:val="003D51B3"/>
    <w:rsid w:val="003D5518"/>
    <w:rsid w:val="003D61FC"/>
    <w:rsid w:val="003D7117"/>
    <w:rsid w:val="003D7733"/>
    <w:rsid w:val="003E05D0"/>
    <w:rsid w:val="003E0BDF"/>
    <w:rsid w:val="003E1280"/>
    <w:rsid w:val="003E16A7"/>
    <w:rsid w:val="003E2205"/>
    <w:rsid w:val="003E232B"/>
    <w:rsid w:val="003E24D0"/>
    <w:rsid w:val="003E2A92"/>
    <w:rsid w:val="003E2B76"/>
    <w:rsid w:val="003E3543"/>
    <w:rsid w:val="003E51DC"/>
    <w:rsid w:val="003E60FF"/>
    <w:rsid w:val="003E7D52"/>
    <w:rsid w:val="003E7DD7"/>
    <w:rsid w:val="003F016A"/>
    <w:rsid w:val="003F04B1"/>
    <w:rsid w:val="003F07A5"/>
    <w:rsid w:val="003F1485"/>
    <w:rsid w:val="003F3AB2"/>
    <w:rsid w:val="003F460D"/>
    <w:rsid w:val="003F4CB3"/>
    <w:rsid w:val="003F4E1B"/>
    <w:rsid w:val="003F543E"/>
    <w:rsid w:val="003F5461"/>
    <w:rsid w:val="003F55EA"/>
    <w:rsid w:val="003F56A5"/>
    <w:rsid w:val="003F63B1"/>
    <w:rsid w:val="003F774D"/>
    <w:rsid w:val="003F7998"/>
    <w:rsid w:val="003F7C4B"/>
    <w:rsid w:val="00401643"/>
    <w:rsid w:val="00402DFC"/>
    <w:rsid w:val="00403066"/>
    <w:rsid w:val="00403256"/>
    <w:rsid w:val="00404427"/>
    <w:rsid w:val="00404E98"/>
    <w:rsid w:val="00405BDB"/>
    <w:rsid w:val="00405C68"/>
    <w:rsid w:val="00405CE7"/>
    <w:rsid w:val="00406781"/>
    <w:rsid w:val="00406F47"/>
    <w:rsid w:val="0040741F"/>
    <w:rsid w:val="00407A7B"/>
    <w:rsid w:val="00407AAC"/>
    <w:rsid w:val="00411247"/>
    <w:rsid w:val="0041173D"/>
    <w:rsid w:val="004123AB"/>
    <w:rsid w:val="0041259C"/>
    <w:rsid w:val="00415447"/>
    <w:rsid w:val="00416918"/>
    <w:rsid w:val="00416BD3"/>
    <w:rsid w:val="0041748C"/>
    <w:rsid w:val="0041780E"/>
    <w:rsid w:val="004204DF"/>
    <w:rsid w:val="0042063A"/>
    <w:rsid w:val="0042070A"/>
    <w:rsid w:val="00420DCF"/>
    <w:rsid w:val="00421A20"/>
    <w:rsid w:val="00422058"/>
    <w:rsid w:val="00424C3E"/>
    <w:rsid w:val="004276FE"/>
    <w:rsid w:val="00427F3E"/>
    <w:rsid w:val="00430008"/>
    <w:rsid w:val="0043085B"/>
    <w:rsid w:val="00431C5F"/>
    <w:rsid w:val="00431EDB"/>
    <w:rsid w:val="00432D0A"/>
    <w:rsid w:val="00433A8F"/>
    <w:rsid w:val="00433E81"/>
    <w:rsid w:val="00434E4A"/>
    <w:rsid w:val="00434EA5"/>
    <w:rsid w:val="004357D0"/>
    <w:rsid w:val="004363BE"/>
    <w:rsid w:val="00436663"/>
    <w:rsid w:val="0043788E"/>
    <w:rsid w:val="00440475"/>
    <w:rsid w:val="00440A02"/>
    <w:rsid w:val="00440BC6"/>
    <w:rsid w:val="004415B6"/>
    <w:rsid w:val="00442831"/>
    <w:rsid w:val="004433A6"/>
    <w:rsid w:val="004462FB"/>
    <w:rsid w:val="00452E3C"/>
    <w:rsid w:val="004534C9"/>
    <w:rsid w:val="00454F1A"/>
    <w:rsid w:val="00457F38"/>
    <w:rsid w:val="0046038A"/>
    <w:rsid w:val="004613B0"/>
    <w:rsid w:val="00464421"/>
    <w:rsid w:val="00465128"/>
    <w:rsid w:val="0046562D"/>
    <w:rsid w:val="00465CC0"/>
    <w:rsid w:val="00465F60"/>
    <w:rsid w:val="00467900"/>
    <w:rsid w:val="00467BEA"/>
    <w:rsid w:val="00471B9D"/>
    <w:rsid w:val="0047372A"/>
    <w:rsid w:val="00475EFC"/>
    <w:rsid w:val="004768F7"/>
    <w:rsid w:val="00481514"/>
    <w:rsid w:val="00481F64"/>
    <w:rsid w:val="00483BFC"/>
    <w:rsid w:val="004840D3"/>
    <w:rsid w:val="00484F1C"/>
    <w:rsid w:val="004854EB"/>
    <w:rsid w:val="00490530"/>
    <w:rsid w:val="00492D58"/>
    <w:rsid w:val="00493178"/>
    <w:rsid w:val="00493697"/>
    <w:rsid w:val="00493C1A"/>
    <w:rsid w:val="00493C4B"/>
    <w:rsid w:val="004957C2"/>
    <w:rsid w:val="004974EA"/>
    <w:rsid w:val="00497AB3"/>
    <w:rsid w:val="004A021C"/>
    <w:rsid w:val="004A05DD"/>
    <w:rsid w:val="004A08B4"/>
    <w:rsid w:val="004A112D"/>
    <w:rsid w:val="004A1592"/>
    <w:rsid w:val="004A1CE2"/>
    <w:rsid w:val="004A3239"/>
    <w:rsid w:val="004A3570"/>
    <w:rsid w:val="004A35B5"/>
    <w:rsid w:val="004A3CF2"/>
    <w:rsid w:val="004A61E1"/>
    <w:rsid w:val="004A6368"/>
    <w:rsid w:val="004B08F8"/>
    <w:rsid w:val="004B118B"/>
    <w:rsid w:val="004B1439"/>
    <w:rsid w:val="004B1AE5"/>
    <w:rsid w:val="004B1BD3"/>
    <w:rsid w:val="004B2746"/>
    <w:rsid w:val="004B2EC8"/>
    <w:rsid w:val="004B3C9E"/>
    <w:rsid w:val="004B4F92"/>
    <w:rsid w:val="004B5751"/>
    <w:rsid w:val="004B6C55"/>
    <w:rsid w:val="004B71CC"/>
    <w:rsid w:val="004C095A"/>
    <w:rsid w:val="004C17DC"/>
    <w:rsid w:val="004C1E38"/>
    <w:rsid w:val="004C20AD"/>
    <w:rsid w:val="004C2356"/>
    <w:rsid w:val="004C2BE4"/>
    <w:rsid w:val="004C499C"/>
    <w:rsid w:val="004C5A7E"/>
    <w:rsid w:val="004C5E96"/>
    <w:rsid w:val="004C617D"/>
    <w:rsid w:val="004C7321"/>
    <w:rsid w:val="004C78FE"/>
    <w:rsid w:val="004D1F49"/>
    <w:rsid w:val="004D3743"/>
    <w:rsid w:val="004D4258"/>
    <w:rsid w:val="004D4C83"/>
    <w:rsid w:val="004D570D"/>
    <w:rsid w:val="004D700F"/>
    <w:rsid w:val="004E0562"/>
    <w:rsid w:val="004E1A04"/>
    <w:rsid w:val="004E2AD7"/>
    <w:rsid w:val="004E4444"/>
    <w:rsid w:val="004E4D47"/>
    <w:rsid w:val="004E513A"/>
    <w:rsid w:val="004E5279"/>
    <w:rsid w:val="004E5550"/>
    <w:rsid w:val="004E5C84"/>
    <w:rsid w:val="004E6FD9"/>
    <w:rsid w:val="004E718C"/>
    <w:rsid w:val="004F0841"/>
    <w:rsid w:val="004F0A80"/>
    <w:rsid w:val="004F15C2"/>
    <w:rsid w:val="004F1D15"/>
    <w:rsid w:val="004F2C48"/>
    <w:rsid w:val="004F4333"/>
    <w:rsid w:val="004F4A24"/>
    <w:rsid w:val="004F55B1"/>
    <w:rsid w:val="004F64B7"/>
    <w:rsid w:val="004F746A"/>
    <w:rsid w:val="004F7491"/>
    <w:rsid w:val="005005B3"/>
    <w:rsid w:val="005023EA"/>
    <w:rsid w:val="00503146"/>
    <w:rsid w:val="00504C7B"/>
    <w:rsid w:val="00507DA7"/>
    <w:rsid w:val="00510323"/>
    <w:rsid w:val="00510774"/>
    <w:rsid w:val="005107A9"/>
    <w:rsid w:val="00511E80"/>
    <w:rsid w:val="00514301"/>
    <w:rsid w:val="00514845"/>
    <w:rsid w:val="005150BC"/>
    <w:rsid w:val="00515BE0"/>
    <w:rsid w:val="00516D3F"/>
    <w:rsid w:val="00517212"/>
    <w:rsid w:val="00517FA4"/>
    <w:rsid w:val="00520398"/>
    <w:rsid w:val="00521247"/>
    <w:rsid w:val="00524339"/>
    <w:rsid w:val="005244CF"/>
    <w:rsid w:val="00525793"/>
    <w:rsid w:val="005258A1"/>
    <w:rsid w:val="00525B13"/>
    <w:rsid w:val="00531516"/>
    <w:rsid w:val="00531930"/>
    <w:rsid w:val="00531A2C"/>
    <w:rsid w:val="00532A87"/>
    <w:rsid w:val="005337AA"/>
    <w:rsid w:val="0053478D"/>
    <w:rsid w:val="0053572D"/>
    <w:rsid w:val="00535D39"/>
    <w:rsid w:val="00537D30"/>
    <w:rsid w:val="00540C2F"/>
    <w:rsid w:val="005419A9"/>
    <w:rsid w:val="0054317E"/>
    <w:rsid w:val="00543C45"/>
    <w:rsid w:val="005454E1"/>
    <w:rsid w:val="00546FE7"/>
    <w:rsid w:val="00547C05"/>
    <w:rsid w:val="00547E27"/>
    <w:rsid w:val="00550ED4"/>
    <w:rsid w:val="0055164D"/>
    <w:rsid w:val="00551DD2"/>
    <w:rsid w:val="00552152"/>
    <w:rsid w:val="005526E9"/>
    <w:rsid w:val="00552B60"/>
    <w:rsid w:val="00554086"/>
    <w:rsid w:val="0055572A"/>
    <w:rsid w:val="00556126"/>
    <w:rsid w:val="00556169"/>
    <w:rsid w:val="005569B7"/>
    <w:rsid w:val="0055730D"/>
    <w:rsid w:val="00557FDC"/>
    <w:rsid w:val="00560C78"/>
    <w:rsid w:val="00561068"/>
    <w:rsid w:val="0056249B"/>
    <w:rsid w:val="00562C05"/>
    <w:rsid w:val="00563943"/>
    <w:rsid w:val="00563BEA"/>
    <w:rsid w:val="00564481"/>
    <w:rsid w:val="00564533"/>
    <w:rsid w:val="0056466C"/>
    <w:rsid w:val="005647FB"/>
    <w:rsid w:val="00564C12"/>
    <w:rsid w:val="00565935"/>
    <w:rsid w:val="00565A2E"/>
    <w:rsid w:val="00566C7C"/>
    <w:rsid w:val="00567909"/>
    <w:rsid w:val="00567D5B"/>
    <w:rsid w:val="005701AE"/>
    <w:rsid w:val="00570610"/>
    <w:rsid w:val="00571657"/>
    <w:rsid w:val="00571AD4"/>
    <w:rsid w:val="0057288F"/>
    <w:rsid w:val="00572957"/>
    <w:rsid w:val="005730A3"/>
    <w:rsid w:val="005756D1"/>
    <w:rsid w:val="00576C54"/>
    <w:rsid w:val="0057731E"/>
    <w:rsid w:val="005802AC"/>
    <w:rsid w:val="005817E1"/>
    <w:rsid w:val="00581AF1"/>
    <w:rsid w:val="00583560"/>
    <w:rsid w:val="00584A37"/>
    <w:rsid w:val="00584D12"/>
    <w:rsid w:val="00586133"/>
    <w:rsid w:val="00587060"/>
    <w:rsid w:val="00587066"/>
    <w:rsid w:val="00590070"/>
    <w:rsid w:val="00591BF0"/>
    <w:rsid w:val="0059275D"/>
    <w:rsid w:val="00593335"/>
    <w:rsid w:val="00593A19"/>
    <w:rsid w:val="00594067"/>
    <w:rsid w:val="005950F2"/>
    <w:rsid w:val="00595A16"/>
    <w:rsid w:val="00595EBB"/>
    <w:rsid w:val="005963B1"/>
    <w:rsid w:val="005A2481"/>
    <w:rsid w:val="005A27F5"/>
    <w:rsid w:val="005A2AAF"/>
    <w:rsid w:val="005A2E4B"/>
    <w:rsid w:val="005A4E21"/>
    <w:rsid w:val="005A5E0E"/>
    <w:rsid w:val="005A66CD"/>
    <w:rsid w:val="005A7345"/>
    <w:rsid w:val="005B072A"/>
    <w:rsid w:val="005B0C03"/>
    <w:rsid w:val="005B1D1F"/>
    <w:rsid w:val="005B444A"/>
    <w:rsid w:val="005B753E"/>
    <w:rsid w:val="005C1948"/>
    <w:rsid w:val="005C2422"/>
    <w:rsid w:val="005C273B"/>
    <w:rsid w:val="005C5094"/>
    <w:rsid w:val="005C5155"/>
    <w:rsid w:val="005C7E03"/>
    <w:rsid w:val="005D12A0"/>
    <w:rsid w:val="005D1484"/>
    <w:rsid w:val="005D1729"/>
    <w:rsid w:val="005D1D8C"/>
    <w:rsid w:val="005D2974"/>
    <w:rsid w:val="005D3561"/>
    <w:rsid w:val="005D35FE"/>
    <w:rsid w:val="005D3920"/>
    <w:rsid w:val="005D3B98"/>
    <w:rsid w:val="005D44C0"/>
    <w:rsid w:val="005D4783"/>
    <w:rsid w:val="005D6A02"/>
    <w:rsid w:val="005D705B"/>
    <w:rsid w:val="005E03D2"/>
    <w:rsid w:val="005E1AB8"/>
    <w:rsid w:val="005E2F88"/>
    <w:rsid w:val="005E4B2D"/>
    <w:rsid w:val="005F1ACA"/>
    <w:rsid w:val="005F40DD"/>
    <w:rsid w:val="005F5183"/>
    <w:rsid w:val="005F6C26"/>
    <w:rsid w:val="005F6CD2"/>
    <w:rsid w:val="0060026B"/>
    <w:rsid w:val="00600359"/>
    <w:rsid w:val="0060082A"/>
    <w:rsid w:val="00600EDC"/>
    <w:rsid w:val="00600F22"/>
    <w:rsid w:val="006012B6"/>
    <w:rsid w:val="00601786"/>
    <w:rsid w:val="00601FFA"/>
    <w:rsid w:val="00603B75"/>
    <w:rsid w:val="0060499A"/>
    <w:rsid w:val="00605619"/>
    <w:rsid w:val="00605CE7"/>
    <w:rsid w:val="00607075"/>
    <w:rsid w:val="00607B69"/>
    <w:rsid w:val="00610D9D"/>
    <w:rsid w:val="006126F8"/>
    <w:rsid w:val="00612DE1"/>
    <w:rsid w:val="00612F4C"/>
    <w:rsid w:val="00613DCC"/>
    <w:rsid w:val="00614116"/>
    <w:rsid w:val="00615009"/>
    <w:rsid w:val="00615124"/>
    <w:rsid w:val="00615CF4"/>
    <w:rsid w:val="00616290"/>
    <w:rsid w:val="00616A1A"/>
    <w:rsid w:val="00617113"/>
    <w:rsid w:val="00617676"/>
    <w:rsid w:val="00620260"/>
    <w:rsid w:val="00620501"/>
    <w:rsid w:val="00622A9F"/>
    <w:rsid w:val="00625401"/>
    <w:rsid w:val="0062589D"/>
    <w:rsid w:val="00626F81"/>
    <w:rsid w:val="006314F4"/>
    <w:rsid w:val="00631CC8"/>
    <w:rsid w:val="00631F6A"/>
    <w:rsid w:val="00633396"/>
    <w:rsid w:val="006344E3"/>
    <w:rsid w:val="006346A7"/>
    <w:rsid w:val="0063480D"/>
    <w:rsid w:val="00636847"/>
    <w:rsid w:val="006433E2"/>
    <w:rsid w:val="00643801"/>
    <w:rsid w:val="0064600F"/>
    <w:rsid w:val="00647A24"/>
    <w:rsid w:val="00651D39"/>
    <w:rsid w:val="00652D3F"/>
    <w:rsid w:val="006534AF"/>
    <w:rsid w:val="00653729"/>
    <w:rsid w:val="006537F0"/>
    <w:rsid w:val="006539A3"/>
    <w:rsid w:val="00654EFE"/>
    <w:rsid w:val="00655229"/>
    <w:rsid w:val="0065645F"/>
    <w:rsid w:val="0065683A"/>
    <w:rsid w:val="006571B1"/>
    <w:rsid w:val="006609DD"/>
    <w:rsid w:val="00661CD3"/>
    <w:rsid w:val="006622A8"/>
    <w:rsid w:val="00662B66"/>
    <w:rsid w:val="00663561"/>
    <w:rsid w:val="00664141"/>
    <w:rsid w:val="00664597"/>
    <w:rsid w:val="006655D2"/>
    <w:rsid w:val="00665632"/>
    <w:rsid w:val="00667629"/>
    <w:rsid w:val="00667779"/>
    <w:rsid w:val="00672436"/>
    <w:rsid w:val="006730C7"/>
    <w:rsid w:val="006731B7"/>
    <w:rsid w:val="006739B8"/>
    <w:rsid w:val="00674184"/>
    <w:rsid w:val="00674213"/>
    <w:rsid w:val="006755AE"/>
    <w:rsid w:val="00675E62"/>
    <w:rsid w:val="00676F0F"/>
    <w:rsid w:val="0068087F"/>
    <w:rsid w:val="00680B28"/>
    <w:rsid w:val="00680D93"/>
    <w:rsid w:val="0068109A"/>
    <w:rsid w:val="0068120B"/>
    <w:rsid w:val="00681ABE"/>
    <w:rsid w:val="00681C4B"/>
    <w:rsid w:val="006832F4"/>
    <w:rsid w:val="00685F84"/>
    <w:rsid w:val="00687E7C"/>
    <w:rsid w:val="006906B3"/>
    <w:rsid w:val="006908A1"/>
    <w:rsid w:val="006912CA"/>
    <w:rsid w:val="006914C6"/>
    <w:rsid w:val="0069448D"/>
    <w:rsid w:val="00695845"/>
    <w:rsid w:val="00695A77"/>
    <w:rsid w:val="0069624D"/>
    <w:rsid w:val="00696806"/>
    <w:rsid w:val="006970AF"/>
    <w:rsid w:val="006A2EC2"/>
    <w:rsid w:val="006A34F9"/>
    <w:rsid w:val="006A3F19"/>
    <w:rsid w:val="006A42B7"/>
    <w:rsid w:val="006A5130"/>
    <w:rsid w:val="006A55B6"/>
    <w:rsid w:val="006A70AB"/>
    <w:rsid w:val="006A7413"/>
    <w:rsid w:val="006B05F5"/>
    <w:rsid w:val="006B1B95"/>
    <w:rsid w:val="006B3D4B"/>
    <w:rsid w:val="006B3F22"/>
    <w:rsid w:val="006B42DC"/>
    <w:rsid w:val="006B45DB"/>
    <w:rsid w:val="006B613E"/>
    <w:rsid w:val="006B61B1"/>
    <w:rsid w:val="006C1843"/>
    <w:rsid w:val="006C58E2"/>
    <w:rsid w:val="006C62E8"/>
    <w:rsid w:val="006C6BBC"/>
    <w:rsid w:val="006D0F1D"/>
    <w:rsid w:val="006D11A9"/>
    <w:rsid w:val="006D1766"/>
    <w:rsid w:val="006D1B71"/>
    <w:rsid w:val="006D1B93"/>
    <w:rsid w:val="006D1DA7"/>
    <w:rsid w:val="006D1E31"/>
    <w:rsid w:val="006D20F3"/>
    <w:rsid w:val="006D2DAB"/>
    <w:rsid w:val="006D348A"/>
    <w:rsid w:val="006D4301"/>
    <w:rsid w:val="006D4306"/>
    <w:rsid w:val="006D6998"/>
    <w:rsid w:val="006D72A9"/>
    <w:rsid w:val="006E2175"/>
    <w:rsid w:val="006E2DA9"/>
    <w:rsid w:val="006E3193"/>
    <w:rsid w:val="006E383E"/>
    <w:rsid w:val="006E39A6"/>
    <w:rsid w:val="006E3D39"/>
    <w:rsid w:val="006E41F7"/>
    <w:rsid w:val="006E5CB1"/>
    <w:rsid w:val="006E62AE"/>
    <w:rsid w:val="006E6B22"/>
    <w:rsid w:val="006E7DF3"/>
    <w:rsid w:val="006F0232"/>
    <w:rsid w:val="006F107B"/>
    <w:rsid w:val="006F1283"/>
    <w:rsid w:val="006F2EDE"/>
    <w:rsid w:val="006F33D5"/>
    <w:rsid w:val="006F4EEA"/>
    <w:rsid w:val="006F53A1"/>
    <w:rsid w:val="006F63D6"/>
    <w:rsid w:val="006F6511"/>
    <w:rsid w:val="006F776C"/>
    <w:rsid w:val="006F7AD4"/>
    <w:rsid w:val="0070004C"/>
    <w:rsid w:val="00700940"/>
    <w:rsid w:val="00701467"/>
    <w:rsid w:val="007018DD"/>
    <w:rsid w:val="00701916"/>
    <w:rsid w:val="0070403C"/>
    <w:rsid w:val="0070457E"/>
    <w:rsid w:val="00704681"/>
    <w:rsid w:val="0070519C"/>
    <w:rsid w:val="007065CC"/>
    <w:rsid w:val="00706AFC"/>
    <w:rsid w:val="0070766E"/>
    <w:rsid w:val="00707737"/>
    <w:rsid w:val="00707CEE"/>
    <w:rsid w:val="00707D61"/>
    <w:rsid w:val="007106D9"/>
    <w:rsid w:val="007114ED"/>
    <w:rsid w:val="00711BF2"/>
    <w:rsid w:val="007130AF"/>
    <w:rsid w:val="00714C36"/>
    <w:rsid w:val="00715F7A"/>
    <w:rsid w:val="00715FAD"/>
    <w:rsid w:val="0071685F"/>
    <w:rsid w:val="0072191D"/>
    <w:rsid w:val="007220A9"/>
    <w:rsid w:val="00722614"/>
    <w:rsid w:val="00722A15"/>
    <w:rsid w:val="0072302B"/>
    <w:rsid w:val="00724BD6"/>
    <w:rsid w:val="00725298"/>
    <w:rsid w:val="007253EC"/>
    <w:rsid w:val="007257C6"/>
    <w:rsid w:val="00725A6A"/>
    <w:rsid w:val="00725CB9"/>
    <w:rsid w:val="00725E59"/>
    <w:rsid w:val="00726E69"/>
    <w:rsid w:val="00730451"/>
    <w:rsid w:val="007343DF"/>
    <w:rsid w:val="00734E8B"/>
    <w:rsid w:val="00734F3B"/>
    <w:rsid w:val="00736606"/>
    <w:rsid w:val="00737C4E"/>
    <w:rsid w:val="00740205"/>
    <w:rsid w:val="00740CB0"/>
    <w:rsid w:val="00741362"/>
    <w:rsid w:val="00743C27"/>
    <w:rsid w:val="00744615"/>
    <w:rsid w:val="0074490F"/>
    <w:rsid w:val="00747C1D"/>
    <w:rsid w:val="007528CE"/>
    <w:rsid w:val="00753301"/>
    <w:rsid w:val="00753886"/>
    <w:rsid w:val="00753B7D"/>
    <w:rsid w:val="007543A6"/>
    <w:rsid w:val="00754585"/>
    <w:rsid w:val="00755723"/>
    <w:rsid w:val="00755E94"/>
    <w:rsid w:val="00756DC3"/>
    <w:rsid w:val="00762B3C"/>
    <w:rsid w:val="00763B87"/>
    <w:rsid w:val="0076415F"/>
    <w:rsid w:val="00764957"/>
    <w:rsid w:val="007649F9"/>
    <w:rsid w:val="00764E1A"/>
    <w:rsid w:val="00766091"/>
    <w:rsid w:val="007660AF"/>
    <w:rsid w:val="00767BB0"/>
    <w:rsid w:val="00770314"/>
    <w:rsid w:val="00770810"/>
    <w:rsid w:val="007709CA"/>
    <w:rsid w:val="00770BAC"/>
    <w:rsid w:val="00770CA3"/>
    <w:rsid w:val="007722AB"/>
    <w:rsid w:val="00773124"/>
    <w:rsid w:val="00775F47"/>
    <w:rsid w:val="0077605F"/>
    <w:rsid w:val="00780BE9"/>
    <w:rsid w:val="0078116A"/>
    <w:rsid w:val="007813AC"/>
    <w:rsid w:val="00781497"/>
    <w:rsid w:val="00781872"/>
    <w:rsid w:val="00782D67"/>
    <w:rsid w:val="00783292"/>
    <w:rsid w:val="007834F5"/>
    <w:rsid w:val="00783EE6"/>
    <w:rsid w:val="00785B93"/>
    <w:rsid w:val="00786A1D"/>
    <w:rsid w:val="007912A8"/>
    <w:rsid w:val="007915D7"/>
    <w:rsid w:val="00791945"/>
    <w:rsid w:val="0079227F"/>
    <w:rsid w:val="0079352B"/>
    <w:rsid w:val="00795F5B"/>
    <w:rsid w:val="0079621C"/>
    <w:rsid w:val="007967B9"/>
    <w:rsid w:val="00796DAC"/>
    <w:rsid w:val="007972D4"/>
    <w:rsid w:val="007A0EFB"/>
    <w:rsid w:val="007A1AE6"/>
    <w:rsid w:val="007A1D9E"/>
    <w:rsid w:val="007A521F"/>
    <w:rsid w:val="007A60EF"/>
    <w:rsid w:val="007A7A9E"/>
    <w:rsid w:val="007A7F2B"/>
    <w:rsid w:val="007B0428"/>
    <w:rsid w:val="007B1714"/>
    <w:rsid w:val="007B17EF"/>
    <w:rsid w:val="007B27BB"/>
    <w:rsid w:val="007B3571"/>
    <w:rsid w:val="007B3A4D"/>
    <w:rsid w:val="007B3B92"/>
    <w:rsid w:val="007B471A"/>
    <w:rsid w:val="007B4FE5"/>
    <w:rsid w:val="007B58C0"/>
    <w:rsid w:val="007B60D5"/>
    <w:rsid w:val="007B76DB"/>
    <w:rsid w:val="007C0D46"/>
    <w:rsid w:val="007C19F4"/>
    <w:rsid w:val="007C20DF"/>
    <w:rsid w:val="007C414C"/>
    <w:rsid w:val="007C4C85"/>
    <w:rsid w:val="007C4FC7"/>
    <w:rsid w:val="007C52FF"/>
    <w:rsid w:val="007C549C"/>
    <w:rsid w:val="007C7715"/>
    <w:rsid w:val="007D0DC4"/>
    <w:rsid w:val="007D216C"/>
    <w:rsid w:val="007D2439"/>
    <w:rsid w:val="007D325C"/>
    <w:rsid w:val="007D5DD2"/>
    <w:rsid w:val="007D5E36"/>
    <w:rsid w:val="007D6940"/>
    <w:rsid w:val="007D72FE"/>
    <w:rsid w:val="007D7BE7"/>
    <w:rsid w:val="007E008F"/>
    <w:rsid w:val="007E38C1"/>
    <w:rsid w:val="007E4114"/>
    <w:rsid w:val="007E429D"/>
    <w:rsid w:val="007E4C15"/>
    <w:rsid w:val="007E6A7C"/>
    <w:rsid w:val="007F1BC8"/>
    <w:rsid w:val="007F1C41"/>
    <w:rsid w:val="007F23D6"/>
    <w:rsid w:val="007F3D04"/>
    <w:rsid w:val="007F3F31"/>
    <w:rsid w:val="007F52EA"/>
    <w:rsid w:val="007F579F"/>
    <w:rsid w:val="00800069"/>
    <w:rsid w:val="00802A40"/>
    <w:rsid w:val="008033EA"/>
    <w:rsid w:val="008036F2"/>
    <w:rsid w:val="00805009"/>
    <w:rsid w:val="00807F4C"/>
    <w:rsid w:val="00810EEA"/>
    <w:rsid w:val="00811E6D"/>
    <w:rsid w:val="00812034"/>
    <w:rsid w:val="00812FC2"/>
    <w:rsid w:val="008132B9"/>
    <w:rsid w:val="00813A79"/>
    <w:rsid w:val="00814947"/>
    <w:rsid w:val="008159FE"/>
    <w:rsid w:val="00815A39"/>
    <w:rsid w:val="008162C7"/>
    <w:rsid w:val="008176FD"/>
    <w:rsid w:val="008216AD"/>
    <w:rsid w:val="0082193D"/>
    <w:rsid w:val="00821E72"/>
    <w:rsid w:val="00822A4A"/>
    <w:rsid w:val="00822F02"/>
    <w:rsid w:val="00822F65"/>
    <w:rsid w:val="008240B9"/>
    <w:rsid w:val="008247D6"/>
    <w:rsid w:val="00824A43"/>
    <w:rsid w:val="00824A74"/>
    <w:rsid w:val="00824B97"/>
    <w:rsid w:val="00825323"/>
    <w:rsid w:val="00825963"/>
    <w:rsid w:val="008276C8"/>
    <w:rsid w:val="00830293"/>
    <w:rsid w:val="00831649"/>
    <w:rsid w:val="0083292D"/>
    <w:rsid w:val="00834171"/>
    <w:rsid w:val="008342FB"/>
    <w:rsid w:val="00834656"/>
    <w:rsid w:val="00834CED"/>
    <w:rsid w:val="00835D65"/>
    <w:rsid w:val="00835D9D"/>
    <w:rsid w:val="00836F53"/>
    <w:rsid w:val="00837619"/>
    <w:rsid w:val="00841C95"/>
    <w:rsid w:val="008424EA"/>
    <w:rsid w:val="00842C61"/>
    <w:rsid w:val="008430C6"/>
    <w:rsid w:val="008431BD"/>
    <w:rsid w:val="008465FB"/>
    <w:rsid w:val="00850327"/>
    <w:rsid w:val="00850B87"/>
    <w:rsid w:val="00850C74"/>
    <w:rsid w:val="0085461A"/>
    <w:rsid w:val="0085539B"/>
    <w:rsid w:val="00857440"/>
    <w:rsid w:val="008604FA"/>
    <w:rsid w:val="008607F9"/>
    <w:rsid w:val="00862972"/>
    <w:rsid w:val="00865829"/>
    <w:rsid w:val="008660B1"/>
    <w:rsid w:val="008664C1"/>
    <w:rsid w:val="00867166"/>
    <w:rsid w:val="00867527"/>
    <w:rsid w:val="0087050A"/>
    <w:rsid w:val="00871327"/>
    <w:rsid w:val="00872021"/>
    <w:rsid w:val="00872251"/>
    <w:rsid w:val="00873C97"/>
    <w:rsid w:val="008757FF"/>
    <w:rsid w:val="00876F58"/>
    <w:rsid w:val="008774C9"/>
    <w:rsid w:val="008777BC"/>
    <w:rsid w:val="00877E9F"/>
    <w:rsid w:val="00877EFF"/>
    <w:rsid w:val="00881D1C"/>
    <w:rsid w:val="00885BB5"/>
    <w:rsid w:val="008868BB"/>
    <w:rsid w:val="00886D8C"/>
    <w:rsid w:val="0088753B"/>
    <w:rsid w:val="00890527"/>
    <w:rsid w:val="00890A4C"/>
    <w:rsid w:val="008914D0"/>
    <w:rsid w:val="00893DC8"/>
    <w:rsid w:val="008966BF"/>
    <w:rsid w:val="008A0E2A"/>
    <w:rsid w:val="008A0E89"/>
    <w:rsid w:val="008A14DB"/>
    <w:rsid w:val="008A1914"/>
    <w:rsid w:val="008A2154"/>
    <w:rsid w:val="008A2EFF"/>
    <w:rsid w:val="008A4647"/>
    <w:rsid w:val="008A47B6"/>
    <w:rsid w:val="008A5395"/>
    <w:rsid w:val="008A70B4"/>
    <w:rsid w:val="008A7160"/>
    <w:rsid w:val="008A73FE"/>
    <w:rsid w:val="008A776F"/>
    <w:rsid w:val="008B017C"/>
    <w:rsid w:val="008B042C"/>
    <w:rsid w:val="008B0466"/>
    <w:rsid w:val="008B1DF5"/>
    <w:rsid w:val="008B5E49"/>
    <w:rsid w:val="008B7329"/>
    <w:rsid w:val="008B767B"/>
    <w:rsid w:val="008B76C1"/>
    <w:rsid w:val="008C049F"/>
    <w:rsid w:val="008C074A"/>
    <w:rsid w:val="008C08FE"/>
    <w:rsid w:val="008C237F"/>
    <w:rsid w:val="008C2384"/>
    <w:rsid w:val="008C3C0C"/>
    <w:rsid w:val="008C4023"/>
    <w:rsid w:val="008C4E16"/>
    <w:rsid w:val="008C4E43"/>
    <w:rsid w:val="008C61BA"/>
    <w:rsid w:val="008C6AA2"/>
    <w:rsid w:val="008C6B8E"/>
    <w:rsid w:val="008C7997"/>
    <w:rsid w:val="008C7B54"/>
    <w:rsid w:val="008D09ED"/>
    <w:rsid w:val="008D0C4B"/>
    <w:rsid w:val="008D11FB"/>
    <w:rsid w:val="008D19A9"/>
    <w:rsid w:val="008D19CA"/>
    <w:rsid w:val="008D2311"/>
    <w:rsid w:val="008D476B"/>
    <w:rsid w:val="008D4C34"/>
    <w:rsid w:val="008D558A"/>
    <w:rsid w:val="008D6527"/>
    <w:rsid w:val="008D7A03"/>
    <w:rsid w:val="008E0295"/>
    <w:rsid w:val="008E0937"/>
    <w:rsid w:val="008E19B6"/>
    <w:rsid w:val="008E19EB"/>
    <w:rsid w:val="008E22E9"/>
    <w:rsid w:val="008E2A83"/>
    <w:rsid w:val="008E2E1D"/>
    <w:rsid w:val="008E393B"/>
    <w:rsid w:val="008E48CA"/>
    <w:rsid w:val="008E4A13"/>
    <w:rsid w:val="008E604A"/>
    <w:rsid w:val="008E6FBC"/>
    <w:rsid w:val="008F0BAB"/>
    <w:rsid w:val="008F34C3"/>
    <w:rsid w:val="008F4629"/>
    <w:rsid w:val="008F47E2"/>
    <w:rsid w:val="008F5899"/>
    <w:rsid w:val="008F67E6"/>
    <w:rsid w:val="008F6C5C"/>
    <w:rsid w:val="008F7C97"/>
    <w:rsid w:val="00900542"/>
    <w:rsid w:val="00900836"/>
    <w:rsid w:val="009012D5"/>
    <w:rsid w:val="00902921"/>
    <w:rsid w:val="00903C7B"/>
    <w:rsid w:val="00906A9D"/>
    <w:rsid w:val="00910428"/>
    <w:rsid w:val="009135FD"/>
    <w:rsid w:val="00917545"/>
    <w:rsid w:val="009178FB"/>
    <w:rsid w:val="0091797B"/>
    <w:rsid w:val="00920487"/>
    <w:rsid w:val="00920743"/>
    <w:rsid w:val="00922843"/>
    <w:rsid w:val="00923976"/>
    <w:rsid w:val="00925DD7"/>
    <w:rsid w:val="00925E05"/>
    <w:rsid w:val="009269A6"/>
    <w:rsid w:val="00926EE5"/>
    <w:rsid w:val="00927B11"/>
    <w:rsid w:val="00927F76"/>
    <w:rsid w:val="0093218D"/>
    <w:rsid w:val="00933112"/>
    <w:rsid w:val="00933DEE"/>
    <w:rsid w:val="00933E73"/>
    <w:rsid w:val="00935793"/>
    <w:rsid w:val="0094059F"/>
    <w:rsid w:val="009405D1"/>
    <w:rsid w:val="00940D13"/>
    <w:rsid w:val="00941FEB"/>
    <w:rsid w:val="009434A3"/>
    <w:rsid w:val="00944381"/>
    <w:rsid w:val="0094451D"/>
    <w:rsid w:val="0094537B"/>
    <w:rsid w:val="009464C4"/>
    <w:rsid w:val="00950455"/>
    <w:rsid w:val="009504A9"/>
    <w:rsid w:val="00950BD2"/>
    <w:rsid w:val="009514DA"/>
    <w:rsid w:val="009515AF"/>
    <w:rsid w:val="009518B7"/>
    <w:rsid w:val="009540FE"/>
    <w:rsid w:val="00955101"/>
    <w:rsid w:val="009565F4"/>
    <w:rsid w:val="00956D07"/>
    <w:rsid w:val="00957D8E"/>
    <w:rsid w:val="009600E9"/>
    <w:rsid w:val="0096153F"/>
    <w:rsid w:val="00961C6D"/>
    <w:rsid w:val="0096353E"/>
    <w:rsid w:val="00964DB6"/>
    <w:rsid w:val="00965F5F"/>
    <w:rsid w:val="009717A7"/>
    <w:rsid w:val="00971EDC"/>
    <w:rsid w:val="009721C9"/>
    <w:rsid w:val="00972F1F"/>
    <w:rsid w:val="00973F2A"/>
    <w:rsid w:val="00975B1F"/>
    <w:rsid w:val="00976CCC"/>
    <w:rsid w:val="00977E3D"/>
    <w:rsid w:val="00982A87"/>
    <w:rsid w:val="00983558"/>
    <w:rsid w:val="00983EBC"/>
    <w:rsid w:val="009843B6"/>
    <w:rsid w:val="009853FF"/>
    <w:rsid w:val="0098591C"/>
    <w:rsid w:val="00985DB3"/>
    <w:rsid w:val="00986C57"/>
    <w:rsid w:val="00987FD7"/>
    <w:rsid w:val="009907C6"/>
    <w:rsid w:val="00991584"/>
    <w:rsid w:val="0099169E"/>
    <w:rsid w:val="00991A76"/>
    <w:rsid w:val="00991B6A"/>
    <w:rsid w:val="00992ED8"/>
    <w:rsid w:val="009939B7"/>
    <w:rsid w:val="00993B07"/>
    <w:rsid w:val="009955F7"/>
    <w:rsid w:val="009A0339"/>
    <w:rsid w:val="009A0371"/>
    <w:rsid w:val="009A14DF"/>
    <w:rsid w:val="009A2BBA"/>
    <w:rsid w:val="009A4308"/>
    <w:rsid w:val="009A446D"/>
    <w:rsid w:val="009A46F2"/>
    <w:rsid w:val="009A55B5"/>
    <w:rsid w:val="009A7631"/>
    <w:rsid w:val="009B06C9"/>
    <w:rsid w:val="009B1F0B"/>
    <w:rsid w:val="009B1F46"/>
    <w:rsid w:val="009B2096"/>
    <w:rsid w:val="009B3230"/>
    <w:rsid w:val="009B733F"/>
    <w:rsid w:val="009B7571"/>
    <w:rsid w:val="009B7B7B"/>
    <w:rsid w:val="009C08E7"/>
    <w:rsid w:val="009C0A61"/>
    <w:rsid w:val="009C0F04"/>
    <w:rsid w:val="009C2271"/>
    <w:rsid w:val="009C2DE8"/>
    <w:rsid w:val="009C33BC"/>
    <w:rsid w:val="009C6268"/>
    <w:rsid w:val="009C6C1F"/>
    <w:rsid w:val="009D1E21"/>
    <w:rsid w:val="009D2CC5"/>
    <w:rsid w:val="009D3805"/>
    <w:rsid w:val="009D4AF7"/>
    <w:rsid w:val="009D549C"/>
    <w:rsid w:val="009D5FB8"/>
    <w:rsid w:val="009D6B42"/>
    <w:rsid w:val="009D722B"/>
    <w:rsid w:val="009D7AC2"/>
    <w:rsid w:val="009E0A30"/>
    <w:rsid w:val="009E0CD0"/>
    <w:rsid w:val="009E0D47"/>
    <w:rsid w:val="009E1918"/>
    <w:rsid w:val="009E198F"/>
    <w:rsid w:val="009E1B35"/>
    <w:rsid w:val="009E2277"/>
    <w:rsid w:val="009E25DE"/>
    <w:rsid w:val="009E28FE"/>
    <w:rsid w:val="009E2CB9"/>
    <w:rsid w:val="009E4643"/>
    <w:rsid w:val="009E4D47"/>
    <w:rsid w:val="009E6DB3"/>
    <w:rsid w:val="009F0593"/>
    <w:rsid w:val="009F0F32"/>
    <w:rsid w:val="009F1A72"/>
    <w:rsid w:val="009F1ECE"/>
    <w:rsid w:val="009F26C6"/>
    <w:rsid w:val="009F3B4C"/>
    <w:rsid w:val="009F3C21"/>
    <w:rsid w:val="009F3C83"/>
    <w:rsid w:val="009F407E"/>
    <w:rsid w:val="009F4898"/>
    <w:rsid w:val="009F52F5"/>
    <w:rsid w:val="009F5756"/>
    <w:rsid w:val="009F5949"/>
    <w:rsid w:val="009F59AA"/>
    <w:rsid w:val="009F6AD2"/>
    <w:rsid w:val="009F7A7F"/>
    <w:rsid w:val="00A0028F"/>
    <w:rsid w:val="00A01D1E"/>
    <w:rsid w:val="00A04617"/>
    <w:rsid w:val="00A05F14"/>
    <w:rsid w:val="00A073E0"/>
    <w:rsid w:val="00A075F8"/>
    <w:rsid w:val="00A10389"/>
    <w:rsid w:val="00A13009"/>
    <w:rsid w:val="00A140E8"/>
    <w:rsid w:val="00A14A14"/>
    <w:rsid w:val="00A14BDA"/>
    <w:rsid w:val="00A158A0"/>
    <w:rsid w:val="00A15D01"/>
    <w:rsid w:val="00A1610A"/>
    <w:rsid w:val="00A1680E"/>
    <w:rsid w:val="00A16BD6"/>
    <w:rsid w:val="00A16F39"/>
    <w:rsid w:val="00A17C51"/>
    <w:rsid w:val="00A2073D"/>
    <w:rsid w:val="00A2149F"/>
    <w:rsid w:val="00A2273C"/>
    <w:rsid w:val="00A22F1B"/>
    <w:rsid w:val="00A237C3"/>
    <w:rsid w:val="00A24009"/>
    <w:rsid w:val="00A24530"/>
    <w:rsid w:val="00A26BE1"/>
    <w:rsid w:val="00A30006"/>
    <w:rsid w:val="00A30109"/>
    <w:rsid w:val="00A30CE4"/>
    <w:rsid w:val="00A31FF7"/>
    <w:rsid w:val="00A32A51"/>
    <w:rsid w:val="00A34AD1"/>
    <w:rsid w:val="00A34C15"/>
    <w:rsid w:val="00A35B1A"/>
    <w:rsid w:val="00A35E90"/>
    <w:rsid w:val="00A37100"/>
    <w:rsid w:val="00A405A6"/>
    <w:rsid w:val="00A42528"/>
    <w:rsid w:val="00A43775"/>
    <w:rsid w:val="00A44F8C"/>
    <w:rsid w:val="00A45261"/>
    <w:rsid w:val="00A45F6C"/>
    <w:rsid w:val="00A46393"/>
    <w:rsid w:val="00A5094A"/>
    <w:rsid w:val="00A527A2"/>
    <w:rsid w:val="00A52B28"/>
    <w:rsid w:val="00A52C6E"/>
    <w:rsid w:val="00A530E5"/>
    <w:rsid w:val="00A53AE1"/>
    <w:rsid w:val="00A54146"/>
    <w:rsid w:val="00A542BD"/>
    <w:rsid w:val="00A557A1"/>
    <w:rsid w:val="00A56113"/>
    <w:rsid w:val="00A571F2"/>
    <w:rsid w:val="00A575DC"/>
    <w:rsid w:val="00A57C0A"/>
    <w:rsid w:val="00A60C1E"/>
    <w:rsid w:val="00A60CC2"/>
    <w:rsid w:val="00A63D62"/>
    <w:rsid w:val="00A63FF9"/>
    <w:rsid w:val="00A6533D"/>
    <w:rsid w:val="00A66D58"/>
    <w:rsid w:val="00A6739C"/>
    <w:rsid w:val="00A67E6E"/>
    <w:rsid w:val="00A70417"/>
    <w:rsid w:val="00A7047F"/>
    <w:rsid w:val="00A74063"/>
    <w:rsid w:val="00A76161"/>
    <w:rsid w:val="00A7706D"/>
    <w:rsid w:val="00A80E94"/>
    <w:rsid w:val="00A83683"/>
    <w:rsid w:val="00A83F24"/>
    <w:rsid w:val="00A85DBA"/>
    <w:rsid w:val="00A8710C"/>
    <w:rsid w:val="00A91295"/>
    <w:rsid w:val="00A91580"/>
    <w:rsid w:val="00A9218F"/>
    <w:rsid w:val="00A9299A"/>
    <w:rsid w:val="00A93EA0"/>
    <w:rsid w:val="00A94217"/>
    <w:rsid w:val="00A94D54"/>
    <w:rsid w:val="00A95B71"/>
    <w:rsid w:val="00A9617D"/>
    <w:rsid w:val="00A96F99"/>
    <w:rsid w:val="00AA0D81"/>
    <w:rsid w:val="00AA1A6C"/>
    <w:rsid w:val="00AA2C2F"/>
    <w:rsid w:val="00AA2ECC"/>
    <w:rsid w:val="00AA30F1"/>
    <w:rsid w:val="00AA486C"/>
    <w:rsid w:val="00AA4B21"/>
    <w:rsid w:val="00AA4E37"/>
    <w:rsid w:val="00AA5227"/>
    <w:rsid w:val="00AA7019"/>
    <w:rsid w:val="00AA748B"/>
    <w:rsid w:val="00AB06DB"/>
    <w:rsid w:val="00AB14F6"/>
    <w:rsid w:val="00AB2810"/>
    <w:rsid w:val="00AB2855"/>
    <w:rsid w:val="00AB3B72"/>
    <w:rsid w:val="00AB4B83"/>
    <w:rsid w:val="00AB4FEF"/>
    <w:rsid w:val="00AB5F2A"/>
    <w:rsid w:val="00AB6F5F"/>
    <w:rsid w:val="00AB7949"/>
    <w:rsid w:val="00AC15D6"/>
    <w:rsid w:val="00AC185C"/>
    <w:rsid w:val="00AC35F6"/>
    <w:rsid w:val="00AC3B90"/>
    <w:rsid w:val="00AC442E"/>
    <w:rsid w:val="00AC4715"/>
    <w:rsid w:val="00AC5369"/>
    <w:rsid w:val="00AC7D2C"/>
    <w:rsid w:val="00AD046E"/>
    <w:rsid w:val="00AD22D6"/>
    <w:rsid w:val="00AD4C58"/>
    <w:rsid w:val="00AD4D9C"/>
    <w:rsid w:val="00AD5121"/>
    <w:rsid w:val="00AD5CEA"/>
    <w:rsid w:val="00AD5E36"/>
    <w:rsid w:val="00AE0CB1"/>
    <w:rsid w:val="00AE1760"/>
    <w:rsid w:val="00AE2630"/>
    <w:rsid w:val="00AE2A1D"/>
    <w:rsid w:val="00AE2B3A"/>
    <w:rsid w:val="00AE3716"/>
    <w:rsid w:val="00AE3AE1"/>
    <w:rsid w:val="00AE57FA"/>
    <w:rsid w:val="00AE5A96"/>
    <w:rsid w:val="00AE74B5"/>
    <w:rsid w:val="00AF0900"/>
    <w:rsid w:val="00AF1E9E"/>
    <w:rsid w:val="00AF2652"/>
    <w:rsid w:val="00AF4D13"/>
    <w:rsid w:val="00AF6219"/>
    <w:rsid w:val="00AF6941"/>
    <w:rsid w:val="00AF70F1"/>
    <w:rsid w:val="00AF722B"/>
    <w:rsid w:val="00AF74F2"/>
    <w:rsid w:val="00AF7A61"/>
    <w:rsid w:val="00B00708"/>
    <w:rsid w:val="00B045F2"/>
    <w:rsid w:val="00B1235B"/>
    <w:rsid w:val="00B157C0"/>
    <w:rsid w:val="00B15F94"/>
    <w:rsid w:val="00B1710F"/>
    <w:rsid w:val="00B17965"/>
    <w:rsid w:val="00B213EC"/>
    <w:rsid w:val="00B21DF6"/>
    <w:rsid w:val="00B2418D"/>
    <w:rsid w:val="00B2592C"/>
    <w:rsid w:val="00B26629"/>
    <w:rsid w:val="00B339FA"/>
    <w:rsid w:val="00B33BC7"/>
    <w:rsid w:val="00B3460E"/>
    <w:rsid w:val="00B43295"/>
    <w:rsid w:val="00B43424"/>
    <w:rsid w:val="00B44DC6"/>
    <w:rsid w:val="00B4643D"/>
    <w:rsid w:val="00B46E77"/>
    <w:rsid w:val="00B47316"/>
    <w:rsid w:val="00B479D3"/>
    <w:rsid w:val="00B52514"/>
    <w:rsid w:val="00B53CEB"/>
    <w:rsid w:val="00B53ECC"/>
    <w:rsid w:val="00B540BC"/>
    <w:rsid w:val="00B5504A"/>
    <w:rsid w:val="00B5596D"/>
    <w:rsid w:val="00B619DD"/>
    <w:rsid w:val="00B61CFA"/>
    <w:rsid w:val="00B625A1"/>
    <w:rsid w:val="00B62C97"/>
    <w:rsid w:val="00B64677"/>
    <w:rsid w:val="00B64730"/>
    <w:rsid w:val="00B64839"/>
    <w:rsid w:val="00B64C27"/>
    <w:rsid w:val="00B67F96"/>
    <w:rsid w:val="00B70607"/>
    <w:rsid w:val="00B718A5"/>
    <w:rsid w:val="00B72CA5"/>
    <w:rsid w:val="00B73C13"/>
    <w:rsid w:val="00B75497"/>
    <w:rsid w:val="00B75E62"/>
    <w:rsid w:val="00B7652A"/>
    <w:rsid w:val="00B76590"/>
    <w:rsid w:val="00B7675B"/>
    <w:rsid w:val="00B768D7"/>
    <w:rsid w:val="00B7794D"/>
    <w:rsid w:val="00B80EA1"/>
    <w:rsid w:val="00B8313A"/>
    <w:rsid w:val="00B84927"/>
    <w:rsid w:val="00B84AD1"/>
    <w:rsid w:val="00B84FE9"/>
    <w:rsid w:val="00B90705"/>
    <w:rsid w:val="00B90E96"/>
    <w:rsid w:val="00B918DE"/>
    <w:rsid w:val="00B92256"/>
    <w:rsid w:val="00B95286"/>
    <w:rsid w:val="00B95C73"/>
    <w:rsid w:val="00B9609B"/>
    <w:rsid w:val="00B970AF"/>
    <w:rsid w:val="00B97E8A"/>
    <w:rsid w:val="00BA01F1"/>
    <w:rsid w:val="00BA02A1"/>
    <w:rsid w:val="00BA112C"/>
    <w:rsid w:val="00BA1C98"/>
    <w:rsid w:val="00BA22BD"/>
    <w:rsid w:val="00BA3CEE"/>
    <w:rsid w:val="00BA616E"/>
    <w:rsid w:val="00BA6A40"/>
    <w:rsid w:val="00BA7BBF"/>
    <w:rsid w:val="00BA7D59"/>
    <w:rsid w:val="00BA7DB1"/>
    <w:rsid w:val="00BB0129"/>
    <w:rsid w:val="00BB0DCE"/>
    <w:rsid w:val="00BB2112"/>
    <w:rsid w:val="00BB263A"/>
    <w:rsid w:val="00BB2F56"/>
    <w:rsid w:val="00BB3BC6"/>
    <w:rsid w:val="00BB49A3"/>
    <w:rsid w:val="00BB59E3"/>
    <w:rsid w:val="00BB5DE1"/>
    <w:rsid w:val="00BB5F9A"/>
    <w:rsid w:val="00BB6657"/>
    <w:rsid w:val="00BB67C2"/>
    <w:rsid w:val="00BC0320"/>
    <w:rsid w:val="00BC1366"/>
    <w:rsid w:val="00BC1520"/>
    <w:rsid w:val="00BC258C"/>
    <w:rsid w:val="00BC3FB5"/>
    <w:rsid w:val="00BC5930"/>
    <w:rsid w:val="00BC7287"/>
    <w:rsid w:val="00BC72DA"/>
    <w:rsid w:val="00BC7D54"/>
    <w:rsid w:val="00BC7E55"/>
    <w:rsid w:val="00BD2864"/>
    <w:rsid w:val="00BD2DBC"/>
    <w:rsid w:val="00BD2DE3"/>
    <w:rsid w:val="00BD3301"/>
    <w:rsid w:val="00BD343B"/>
    <w:rsid w:val="00BD3AAB"/>
    <w:rsid w:val="00BD5899"/>
    <w:rsid w:val="00BD58C1"/>
    <w:rsid w:val="00BD75CD"/>
    <w:rsid w:val="00BD7F7C"/>
    <w:rsid w:val="00BE15AB"/>
    <w:rsid w:val="00BE16FE"/>
    <w:rsid w:val="00BE1B04"/>
    <w:rsid w:val="00BE29F6"/>
    <w:rsid w:val="00BE2CAA"/>
    <w:rsid w:val="00BE31A2"/>
    <w:rsid w:val="00BE356C"/>
    <w:rsid w:val="00BE4419"/>
    <w:rsid w:val="00BE51DE"/>
    <w:rsid w:val="00BE6CA3"/>
    <w:rsid w:val="00BE7181"/>
    <w:rsid w:val="00BE7CAD"/>
    <w:rsid w:val="00BF08E5"/>
    <w:rsid w:val="00BF2340"/>
    <w:rsid w:val="00BF24A9"/>
    <w:rsid w:val="00BF30C7"/>
    <w:rsid w:val="00BF36DE"/>
    <w:rsid w:val="00BF5943"/>
    <w:rsid w:val="00BF6732"/>
    <w:rsid w:val="00BF7308"/>
    <w:rsid w:val="00C021D4"/>
    <w:rsid w:val="00C02559"/>
    <w:rsid w:val="00C03117"/>
    <w:rsid w:val="00C03CA5"/>
    <w:rsid w:val="00C04126"/>
    <w:rsid w:val="00C05388"/>
    <w:rsid w:val="00C06A71"/>
    <w:rsid w:val="00C06BC9"/>
    <w:rsid w:val="00C06E7B"/>
    <w:rsid w:val="00C07C47"/>
    <w:rsid w:val="00C10440"/>
    <w:rsid w:val="00C104A0"/>
    <w:rsid w:val="00C10591"/>
    <w:rsid w:val="00C121BF"/>
    <w:rsid w:val="00C123A6"/>
    <w:rsid w:val="00C123BE"/>
    <w:rsid w:val="00C1284C"/>
    <w:rsid w:val="00C1392D"/>
    <w:rsid w:val="00C14B9E"/>
    <w:rsid w:val="00C14C2B"/>
    <w:rsid w:val="00C15949"/>
    <w:rsid w:val="00C15955"/>
    <w:rsid w:val="00C15EC5"/>
    <w:rsid w:val="00C16B13"/>
    <w:rsid w:val="00C206B7"/>
    <w:rsid w:val="00C23872"/>
    <w:rsid w:val="00C23F01"/>
    <w:rsid w:val="00C23F4E"/>
    <w:rsid w:val="00C242D6"/>
    <w:rsid w:val="00C248EE"/>
    <w:rsid w:val="00C24C6D"/>
    <w:rsid w:val="00C24D6C"/>
    <w:rsid w:val="00C2507D"/>
    <w:rsid w:val="00C250AB"/>
    <w:rsid w:val="00C25EAF"/>
    <w:rsid w:val="00C305CC"/>
    <w:rsid w:val="00C31F13"/>
    <w:rsid w:val="00C322BC"/>
    <w:rsid w:val="00C32AF0"/>
    <w:rsid w:val="00C3416D"/>
    <w:rsid w:val="00C350A3"/>
    <w:rsid w:val="00C42176"/>
    <w:rsid w:val="00C43AE5"/>
    <w:rsid w:val="00C43F1F"/>
    <w:rsid w:val="00C44E10"/>
    <w:rsid w:val="00C45995"/>
    <w:rsid w:val="00C45F67"/>
    <w:rsid w:val="00C46694"/>
    <w:rsid w:val="00C47A5F"/>
    <w:rsid w:val="00C47A90"/>
    <w:rsid w:val="00C50147"/>
    <w:rsid w:val="00C5185C"/>
    <w:rsid w:val="00C52E14"/>
    <w:rsid w:val="00C5541D"/>
    <w:rsid w:val="00C55E58"/>
    <w:rsid w:val="00C56372"/>
    <w:rsid w:val="00C5795A"/>
    <w:rsid w:val="00C605DD"/>
    <w:rsid w:val="00C610D0"/>
    <w:rsid w:val="00C62058"/>
    <w:rsid w:val="00C6329D"/>
    <w:rsid w:val="00C63BD6"/>
    <w:rsid w:val="00C650D4"/>
    <w:rsid w:val="00C65A09"/>
    <w:rsid w:val="00C66894"/>
    <w:rsid w:val="00C66F54"/>
    <w:rsid w:val="00C70AD5"/>
    <w:rsid w:val="00C74A0A"/>
    <w:rsid w:val="00C75737"/>
    <w:rsid w:val="00C75B48"/>
    <w:rsid w:val="00C75C58"/>
    <w:rsid w:val="00C76B91"/>
    <w:rsid w:val="00C77463"/>
    <w:rsid w:val="00C80BFE"/>
    <w:rsid w:val="00C81612"/>
    <w:rsid w:val="00C82D0C"/>
    <w:rsid w:val="00C8489A"/>
    <w:rsid w:val="00C86007"/>
    <w:rsid w:val="00C86876"/>
    <w:rsid w:val="00C8691F"/>
    <w:rsid w:val="00C86D04"/>
    <w:rsid w:val="00C87A6E"/>
    <w:rsid w:val="00C9006A"/>
    <w:rsid w:val="00C907C1"/>
    <w:rsid w:val="00C917E2"/>
    <w:rsid w:val="00C92AD1"/>
    <w:rsid w:val="00C95035"/>
    <w:rsid w:val="00C95E6E"/>
    <w:rsid w:val="00C9678C"/>
    <w:rsid w:val="00C969C4"/>
    <w:rsid w:val="00C96C06"/>
    <w:rsid w:val="00C97ECA"/>
    <w:rsid w:val="00CA0AEC"/>
    <w:rsid w:val="00CA228A"/>
    <w:rsid w:val="00CA539C"/>
    <w:rsid w:val="00CB0567"/>
    <w:rsid w:val="00CB2F68"/>
    <w:rsid w:val="00CB3C90"/>
    <w:rsid w:val="00CB548F"/>
    <w:rsid w:val="00CC0324"/>
    <w:rsid w:val="00CC23E7"/>
    <w:rsid w:val="00CC2AB2"/>
    <w:rsid w:val="00CC397C"/>
    <w:rsid w:val="00CC3FC2"/>
    <w:rsid w:val="00CC4CA1"/>
    <w:rsid w:val="00CC68F3"/>
    <w:rsid w:val="00CC78CD"/>
    <w:rsid w:val="00CD1370"/>
    <w:rsid w:val="00CD155E"/>
    <w:rsid w:val="00CD1B0D"/>
    <w:rsid w:val="00CD27C8"/>
    <w:rsid w:val="00CD2CD2"/>
    <w:rsid w:val="00CD4D96"/>
    <w:rsid w:val="00CD73A2"/>
    <w:rsid w:val="00CE0352"/>
    <w:rsid w:val="00CE056A"/>
    <w:rsid w:val="00CE08CF"/>
    <w:rsid w:val="00CE2089"/>
    <w:rsid w:val="00CE2DE0"/>
    <w:rsid w:val="00CE34A6"/>
    <w:rsid w:val="00CE37A3"/>
    <w:rsid w:val="00CE5CD9"/>
    <w:rsid w:val="00CE6562"/>
    <w:rsid w:val="00CE6E33"/>
    <w:rsid w:val="00CE7F2F"/>
    <w:rsid w:val="00CF003F"/>
    <w:rsid w:val="00CF2696"/>
    <w:rsid w:val="00CF2F60"/>
    <w:rsid w:val="00CF3581"/>
    <w:rsid w:val="00CF3951"/>
    <w:rsid w:val="00CF3A71"/>
    <w:rsid w:val="00CF3C23"/>
    <w:rsid w:val="00CF3F0C"/>
    <w:rsid w:val="00CF4621"/>
    <w:rsid w:val="00D0097E"/>
    <w:rsid w:val="00D00AEC"/>
    <w:rsid w:val="00D01541"/>
    <w:rsid w:val="00D01BCF"/>
    <w:rsid w:val="00D01DE2"/>
    <w:rsid w:val="00D01FD3"/>
    <w:rsid w:val="00D02D3B"/>
    <w:rsid w:val="00D03CEA"/>
    <w:rsid w:val="00D0540B"/>
    <w:rsid w:val="00D05506"/>
    <w:rsid w:val="00D07DB3"/>
    <w:rsid w:val="00D115B9"/>
    <w:rsid w:val="00D115DC"/>
    <w:rsid w:val="00D1412B"/>
    <w:rsid w:val="00D14455"/>
    <w:rsid w:val="00D14F57"/>
    <w:rsid w:val="00D15E1E"/>
    <w:rsid w:val="00D176BE"/>
    <w:rsid w:val="00D17B3C"/>
    <w:rsid w:val="00D216BD"/>
    <w:rsid w:val="00D23127"/>
    <w:rsid w:val="00D23210"/>
    <w:rsid w:val="00D236E2"/>
    <w:rsid w:val="00D23EF3"/>
    <w:rsid w:val="00D24AAD"/>
    <w:rsid w:val="00D25668"/>
    <w:rsid w:val="00D25A24"/>
    <w:rsid w:val="00D25C52"/>
    <w:rsid w:val="00D26FEF"/>
    <w:rsid w:val="00D27C59"/>
    <w:rsid w:val="00D302E3"/>
    <w:rsid w:val="00D31E8B"/>
    <w:rsid w:val="00D33D06"/>
    <w:rsid w:val="00D3462A"/>
    <w:rsid w:val="00D34AD0"/>
    <w:rsid w:val="00D35952"/>
    <w:rsid w:val="00D36307"/>
    <w:rsid w:val="00D36BD0"/>
    <w:rsid w:val="00D3703D"/>
    <w:rsid w:val="00D41FB2"/>
    <w:rsid w:val="00D42A38"/>
    <w:rsid w:val="00D434C8"/>
    <w:rsid w:val="00D4429A"/>
    <w:rsid w:val="00D446B1"/>
    <w:rsid w:val="00D46F0B"/>
    <w:rsid w:val="00D47742"/>
    <w:rsid w:val="00D513D8"/>
    <w:rsid w:val="00D515FC"/>
    <w:rsid w:val="00D51CA1"/>
    <w:rsid w:val="00D5228D"/>
    <w:rsid w:val="00D52CE7"/>
    <w:rsid w:val="00D53625"/>
    <w:rsid w:val="00D53916"/>
    <w:rsid w:val="00D54AEF"/>
    <w:rsid w:val="00D55087"/>
    <w:rsid w:val="00D57D6D"/>
    <w:rsid w:val="00D60615"/>
    <w:rsid w:val="00D61149"/>
    <w:rsid w:val="00D61874"/>
    <w:rsid w:val="00D61EDC"/>
    <w:rsid w:val="00D62454"/>
    <w:rsid w:val="00D629DD"/>
    <w:rsid w:val="00D62BA0"/>
    <w:rsid w:val="00D62DF6"/>
    <w:rsid w:val="00D6336F"/>
    <w:rsid w:val="00D63A27"/>
    <w:rsid w:val="00D6474F"/>
    <w:rsid w:val="00D649D3"/>
    <w:rsid w:val="00D6538C"/>
    <w:rsid w:val="00D65B9D"/>
    <w:rsid w:val="00D6600A"/>
    <w:rsid w:val="00D66D5E"/>
    <w:rsid w:val="00D67C24"/>
    <w:rsid w:val="00D71101"/>
    <w:rsid w:val="00D71210"/>
    <w:rsid w:val="00D733E9"/>
    <w:rsid w:val="00D73A39"/>
    <w:rsid w:val="00D74FF8"/>
    <w:rsid w:val="00D7605F"/>
    <w:rsid w:val="00D762F8"/>
    <w:rsid w:val="00D76861"/>
    <w:rsid w:val="00D80E46"/>
    <w:rsid w:val="00D80E95"/>
    <w:rsid w:val="00D818E1"/>
    <w:rsid w:val="00D81946"/>
    <w:rsid w:val="00D81F37"/>
    <w:rsid w:val="00D84710"/>
    <w:rsid w:val="00D8512E"/>
    <w:rsid w:val="00D85DA3"/>
    <w:rsid w:val="00D85EA1"/>
    <w:rsid w:val="00D86753"/>
    <w:rsid w:val="00D87255"/>
    <w:rsid w:val="00D905E6"/>
    <w:rsid w:val="00D906B8"/>
    <w:rsid w:val="00D90B4B"/>
    <w:rsid w:val="00D92AD6"/>
    <w:rsid w:val="00D935E3"/>
    <w:rsid w:val="00D937AC"/>
    <w:rsid w:val="00D940AF"/>
    <w:rsid w:val="00D95C90"/>
    <w:rsid w:val="00D96545"/>
    <w:rsid w:val="00D968DE"/>
    <w:rsid w:val="00D96A68"/>
    <w:rsid w:val="00D974B1"/>
    <w:rsid w:val="00D97594"/>
    <w:rsid w:val="00D97838"/>
    <w:rsid w:val="00DA2129"/>
    <w:rsid w:val="00DA2E0D"/>
    <w:rsid w:val="00DA3D31"/>
    <w:rsid w:val="00DA47AD"/>
    <w:rsid w:val="00DA4D7E"/>
    <w:rsid w:val="00DA61B9"/>
    <w:rsid w:val="00DA7A95"/>
    <w:rsid w:val="00DB171B"/>
    <w:rsid w:val="00DB40B9"/>
    <w:rsid w:val="00DB493C"/>
    <w:rsid w:val="00DB4EE3"/>
    <w:rsid w:val="00DB603E"/>
    <w:rsid w:val="00DC023A"/>
    <w:rsid w:val="00DC02AB"/>
    <w:rsid w:val="00DC134A"/>
    <w:rsid w:val="00DC1540"/>
    <w:rsid w:val="00DC1F5C"/>
    <w:rsid w:val="00DC2808"/>
    <w:rsid w:val="00DC4163"/>
    <w:rsid w:val="00DC4B80"/>
    <w:rsid w:val="00DC615C"/>
    <w:rsid w:val="00DC7C48"/>
    <w:rsid w:val="00DD02EA"/>
    <w:rsid w:val="00DD090E"/>
    <w:rsid w:val="00DD0E84"/>
    <w:rsid w:val="00DD1037"/>
    <w:rsid w:val="00DD17D3"/>
    <w:rsid w:val="00DD34E6"/>
    <w:rsid w:val="00DD3B3B"/>
    <w:rsid w:val="00DD49CE"/>
    <w:rsid w:val="00DD5A93"/>
    <w:rsid w:val="00DD68B6"/>
    <w:rsid w:val="00DD6ADF"/>
    <w:rsid w:val="00DD6D89"/>
    <w:rsid w:val="00DD78EB"/>
    <w:rsid w:val="00DE054E"/>
    <w:rsid w:val="00DE2A3C"/>
    <w:rsid w:val="00DE40CE"/>
    <w:rsid w:val="00DE4A3F"/>
    <w:rsid w:val="00DE5942"/>
    <w:rsid w:val="00DE5F62"/>
    <w:rsid w:val="00DE6427"/>
    <w:rsid w:val="00DF1976"/>
    <w:rsid w:val="00DF2B3A"/>
    <w:rsid w:val="00DF3F93"/>
    <w:rsid w:val="00DF46AE"/>
    <w:rsid w:val="00DF7A6D"/>
    <w:rsid w:val="00E011EE"/>
    <w:rsid w:val="00E03AF8"/>
    <w:rsid w:val="00E03BEC"/>
    <w:rsid w:val="00E03C28"/>
    <w:rsid w:val="00E04916"/>
    <w:rsid w:val="00E04C1C"/>
    <w:rsid w:val="00E0650A"/>
    <w:rsid w:val="00E10205"/>
    <w:rsid w:val="00E10D07"/>
    <w:rsid w:val="00E1112D"/>
    <w:rsid w:val="00E12900"/>
    <w:rsid w:val="00E132F1"/>
    <w:rsid w:val="00E14177"/>
    <w:rsid w:val="00E1540F"/>
    <w:rsid w:val="00E15E0B"/>
    <w:rsid w:val="00E1715F"/>
    <w:rsid w:val="00E2153C"/>
    <w:rsid w:val="00E21DCE"/>
    <w:rsid w:val="00E22E21"/>
    <w:rsid w:val="00E23A48"/>
    <w:rsid w:val="00E25F1B"/>
    <w:rsid w:val="00E272BB"/>
    <w:rsid w:val="00E27AEE"/>
    <w:rsid w:val="00E27B15"/>
    <w:rsid w:val="00E30ECC"/>
    <w:rsid w:val="00E3178A"/>
    <w:rsid w:val="00E33366"/>
    <w:rsid w:val="00E33821"/>
    <w:rsid w:val="00E34C3E"/>
    <w:rsid w:val="00E34F9E"/>
    <w:rsid w:val="00E35674"/>
    <w:rsid w:val="00E40193"/>
    <w:rsid w:val="00E40FE5"/>
    <w:rsid w:val="00E4341C"/>
    <w:rsid w:val="00E43844"/>
    <w:rsid w:val="00E46C38"/>
    <w:rsid w:val="00E514C3"/>
    <w:rsid w:val="00E51554"/>
    <w:rsid w:val="00E5168B"/>
    <w:rsid w:val="00E51E2F"/>
    <w:rsid w:val="00E52216"/>
    <w:rsid w:val="00E52A1B"/>
    <w:rsid w:val="00E5584D"/>
    <w:rsid w:val="00E55A19"/>
    <w:rsid w:val="00E5676C"/>
    <w:rsid w:val="00E5702D"/>
    <w:rsid w:val="00E6033A"/>
    <w:rsid w:val="00E623B4"/>
    <w:rsid w:val="00E62544"/>
    <w:rsid w:val="00E63008"/>
    <w:rsid w:val="00E66D85"/>
    <w:rsid w:val="00E728E9"/>
    <w:rsid w:val="00E72AB8"/>
    <w:rsid w:val="00E73013"/>
    <w:rsid w:val="00E731C0"/>
    <w:rsid w:val="00E7349D"/>
    <w:rsid w:val="00E73CD1"/>
    <w:rsid w:val="00E7486B"/>
    <w:rsid w:val="00E74E3A"/>
    <w:rsid w:val="00E7798A"/>
    <w:rsid w:val="00E77C8A"/>
    <w:rsid w:val="00E77FD9"/>
    <w:rsid w:val="00E81032"/>
    <w:rsid w:val="00E8143C"/>
    <w:rsid w:val="00E8334B"/>
    <w:rsid w:val="00E83A59"/>
    <w:rsid w:val="00E83E46"/>
    <w:rsid w:val="00E84BF9"/>
    <w:rsid w:val="00E91CC3"/>
    <w:rsid w:val="00E91EA1"/>
    <w:rsid w:val="00E92D13"/>
    <w:rsid w:val="00E933D6"/>
    <w:rsid w:val="00E93429"/>
    <w:rsid w:val="00E9419E"/>
    <w:rsid w:val="00E946E4"/>
    <w:rsid w:val="00EA00F1"/>
    <w:rsid w:val="00EA1085"/>
    <w:rsid w:val="00EA2950"/>
    <w:rsid w:val="00EA29BC"/>
    <w:rsid w:val="00EA47A0"/>
    <w:rsid w:val="00EA47ED"/>
    <w:rsid w:val="00EA5542"/>
    <w:rsid w:val="00EA670C"/>
    <w:rsid w:val="00EA6E24"/>
    <w:rsid w:val="00EA7B88"/>
    <w:rsid w:val="00EA7E90"/>
    <w:rsid w:val="00EB04C4"/>
    <w:rsid w:val="00EB060F"/>
    <w:rsid w:val="00EB28BC"/>
    <w:rsid w:val="00EB47B5"/>
    <w:rsid w:val="00EB537D"/>
    <w:rsid w:val="00EB54D6"/>
    <w:rsid w:val="00EB669C"/>
    <w:rsid w:val="00EB7749"/>
    <w:rsid w:val="00EC0AF2"/>
    <w:rsid w:val="00EC189C"/>
    <w:rsid w:val="00EC2486"/>
    <w:rsid w:val="00EC2640"/>
    <w:rsid w:val="00EC50FC"/>
    <w:rsid w:val="00EC563E"/>
    <w:rsid w:val="00EC5FD3"/>
    <w:rsid w:val="00EC6050"/>
    <w:rsid w:val="00EC6359"/>
    <w:rsid w:val="00EC6451"/>
    <w:rsid w:val="00ED1A20"/>
    <w:rsid w:val="00ED265C"/>
    <w:rsid w:val="00ED321F"/>
    <w:rsid w:val="00ED4004"/>
    <w:rsid w:val="00ED59CE"/>
    <w:rsid w:val="00ED6523"/>
    <w:rsid w:val="00ED7209"/>
    <w:rsid w:val="00ED7C74"/>
    <w:rsid w:val="00EE177E"/>
    <w:rsid w:val="00EE2018"/>
    <w:rsid w:val="00EE2E2C"/>
    <w:rsid w:val="00EE31A2"/>
    <w:rsid w:val="00EE3273"/>
    <w:rsid w:val="00EE3D29"/>
    <w:rsid w:val="00EE46FD"/>
    <w:rsid w:val="00EF0EA9"/>
    <w:rsid w:val="00EF10E5"/>
    <w:rsid w:val="00EF17E8"/>
    <w:rsid w:val="00EF363D"/>
    <w:rsid w:val="00EF4314"/>
    <w:rsid w:val="00EF7C29"/>
    <w:rsid w:val="00F00412"/>
    <w:rsid w:val="00F00A2A"/>
    <w:rsid w:val="00F00D6D"/>
    <w:rsid w:val="00F00FDF"/>
    <w:rsid w:val="00F01D88"/>
    <w:rsid w:val="00F021FA"/>
    <w:rsid w:val="00F02D11"/>
    <w:rsid w:val="00F0351E"/>
    <w:rsid w:val="00F03817"/>
    <w:rsid w:val="00F03986"/>
    <w:rsid w:val="00F03E1C"/>
    <w:rsid w:val="00F0561E"/>
    <w:rsid w:val="00F05BBF"/>
    <w:rsid w:val="00F07705"/>
    <w:rsid w:val="00F07BCE"/>
    <w:rsid w:val="00F10AA1"/>
    <w:rsid w:val="00F1199F"/>
    <w:rsid w:val="00F13036"/>
    <w:rsid w:val="00F14000"/>
    <w:rsid w:val="00F14B80"/>
    <w:rsid w:val="00F15076"/>
    <w:rsid w:val="00F15C5B"/>
    <w:rsid w:val="00F162CD"/>
    <w:rsid w:val="00F16446"/>
    <w:rsid w:val="00F17491"/>
    <w:rsid w:val="00F176C1"/>
    <w:rsid w:val="00F20821"/>
    <w:rsid w:val="00F22AC4"/>
    <w:rsid w:val="00F23495"/>
    <w:rsid w:val="00F25463"/>
    <w:rsid w:val="00F254F1"/>
    <w:rsid w:val="00F25989"/>
    <w:rsid w:val="00F26A84"/>
    <w:rsid w:val="00F27E4D"/>
    <w:rsid w:val="00F311DB"/>
    <w:rsid w:val="00F32068"/>
    <w:rsid w:val="00F33B5D"/>
    <w:rsid w:val="00F33C67"/>
    <w:rsid w:val="00F342AD"/>
    <w:rsid w:val="00F34505"/>
    <w:rsid w:val="00F34B38"/>
    <w:rsid w:val="00F36325"/>
    <w:rsid w:val="00F378A0"/>
    <w:rsid w:val="00F379BD"/>
    <w:rsid w:val="00F40C40"/>
    <w:rsid w:val="00F41B80"/>
    <w:rsid w:val="00F437D7"/>
    <w:rsid w:val="00F45105"/>
    <w:rsid w:val="00F47D4A"/>
    <w:rsid w:val="00F5097A"/>
    <w:rsid w:val="00F51102"/>
    <w:rsid w:val="00F520E2"/>
    <w:rsid w:val="00F52706"/>
    <w:rsid w:val="00F52F69"/>
    <w:rsid w:val="00F53D3A"/>
    <w:rsid w:val="00F54461"/>
    <w:rsid w:val="00F545B4"/>
    <w:rsid w:val="00F547E1"/>
    <w:rsid w:val="00F54925"/>
    <w:rsid w:val="00F54DCB"/>
    <w:rsid w:val="00F54E0B"/>
    <w:rsid w:val="00F56CA8"/>
    <w:rsid w:val="00F605E1"/>
    <w:rsid w:val="00F627AF"/>
    <w:rsid w:val="00F62AFD"/>
    <w:rsid w:val="00F672FD"/>
    <w:rsid w:val="00F67598"/>
    <w:rsid w:val="00F70867"/>
    <w:rsid w:val="00F72898"/>
    <w:rsid w:val="00F72A7B"/>
    <w:rsid w:val="00F72FA5"/>
    <w:rsid w:val="00F7311E"/>
    <w:rsid w:val="00F7336C"/>
    <w:rsid w:val="00F73415"/>
    <w:rsid w:val="00F735A3"/>
    <w:rsid w:val="00F73982"/>
    <w:rsid w:val="00F74CDB"/>
    <w:rsid w:val="00F7625B"/>
    <w:rsid w:val="00F764FA"/>
    <w:rsid w:val="00F773C1"/>
    <w:rsid w:val="00F82E61"/>
    <w:rsid w:val="00F82E8C"/>
    <w:rsid w:val="00F83AB9"/>
    <w:rsid w:val="00F84DA9"/>
    <w:rsid w:val="00F84F7C"/>
    <w:rsid w:val="00F857A2"/>
    <w:rsid w:val="00F8635B"/>
    <w:rsid w:val="00F8718C"/>
    <w:rsid w:val="00F90A1D"/>
    <w:rsid w:val="00F90A20"/>
    <w:rsid w:val="00F91785"/>
    <w:rsid w:val="00F95D73"/>
    <w:rsid w:val="00F97FB1"/>
    <w:rsid w:val="00FA07C7"/>
    <w:rsid w:val="00FA0E31"/>
    <w:rsid w:val="00FA187C"/>
    <w:rsid w:val="00FA517B"/>
    <w:rsid w:val="00FA5551"/>
    <w:rsid w:val="00FA6021"/>
    <w:rsid w:val="00FA6120"/>
    <w:rsid w:val="00FA74E8"/>
    <w:rsid w:val="00FA7656"/>
    <w:rsid w:val="00FB001A"/>
    <w:rsid w:val="00FB064E"/>
    <w:rsid w:val="00FB0BD1"/>
    <w:rsid w:val="00FB14F7"/>
    <w:rsid w:val="00FB1FBB"/>
    <w:rsid w:val="00FB2C93"/>
    <w:rsid w:val="00FB492A"/>
    <w:rsid w:val="00FB5725"/>
    <w:rsid w:val="00FB6874"/>
    <w:rsid w:val="00FB69EE"/>
    <w:rsid w:val="00FB6A6E"/>
    <w:rsid w:val="00FC0983"/>
    <w:rsid w:val="00FC20E0"/>
    <w:rsid w:val="00FC24EC"/>
    <w:rsid w:val="00FC2B25"/>
    <w:rsid w:val="00FC5629"/>
    <w:rsid w:val="00FC5D1F"/>
    <w:rsid w:val="00FC6C44"/>
    <w:rsid w:val="00FC71E1"/>
    <w:rsid w:val="00FD143F"/>
    <w:rsid w:val="00FD162B"/>
    <w:rsid w:val="00FD2B60"/>
    <w:rsid w:val="00FD3A34"/>
    <w:rsid w:val="00FD3D74"/>
    <w:rsid w:val="00FD4E8E"/>
    <w:rsid w:val="00FD4EFD"/>
    <w:rsid w:val="00FE05BE"/>
    <w:rsid w:val="00FE2BFA"/>
    <w:rsid w:val="00FE3D91"/>
    <w:rsid w:val="00FE3DC6"/>
    <w:rsid w:val="00FE562F"/>
    <w:rsid w:val="00FE630B"/>
    <w:rsid w:val="00FE6D93"/>
    <w:rsid w:val="00FF0EC2"/>
    <w:rsid w:val="00FF1328"/>
    <w:rsid w:val="00FF1D56"/>
    <w:rsid w:val="00FF1E7B"/>
    <w:rsid w:val="00FF243B"/>
    <w:rsid w:val="00FF2602"/>
    <w:rsid w:val="00FF50F8"/>
    <w:rsid w:val="00FF589A"/>
    <w:rsid w:val="00FF61A3"/>
    <w:rsid w:val="00FF6F0D"/>
    <w:rsid w:val="00FF7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C6AD16-1483-4C47-9D18-FD15B9E27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16</Pages>
  <Words>7956</Words>
  <Characters>45355</Characters>
  <Application>Microsoft Office Word</Application>
  <DocSecurity>0</DocSecurity>
  <Lines>377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</dc:creator>
  <cp:keywords/>
  <dc:description/>
  <cp:lastModifiedBy>dc</cp:lastModifiedBy>
  <cp:revision>1</cp:revision>
  <dcterms:created xsi:type="dcterms:W3CDTF">2016-11-16T07:12:00Z</dcterms:created>
  <dcterms:modified xsi:type="dcterms:W3CDTF">2016-11-16T08:44:00Z</dcterms:modified>
</cp:coreProperties>
</file>